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3EF4DE6" w14:textId="17D90296" w:rsidR="00EE3755" w:rsidRDefault="00EE3755" w:rsidP="00EE3755">
      <w:pPr>
        <w:jc w:val="center"/>
        <w:rPr>
          <w:rFonts w:ascii="Century Gothic" w:hAnsi="Century Gothic"/>
          <w:b/>
          <w:bCs/>
        </w:rPr>
      </w:pPr>
      <w:r>
        <w:rPr>
          <w:rFonts w:ascii="Century Gothic" w:hAnsi="Century Gothic"/>
          <w:b/>
          <w:bCs/>
        </w:rPr>
        <w:t xml:space="preserve">Year </w:t>
      </w:r>
      <w:r>
        <w:rPr>
          <w:rFonts w:ascii="Century Gothic" w:hAnsi="Century Gothic"/>
          <w:b/>
          <w:bCs/>
        </w:rPr>
        <w:t>1 &amp; 2 (curriculums taught separately)</w:t>
      </w:r>
    </w:p>
    <w:tbl>
      <w:tblPr>
        <w:tblW w:w="13948" w:type="dxa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3487"/>
        <w:gridCol w:w="3487"/>
        <w:gridCol w:w="3487"/>
        <w:gridCol w:w="3487"/>
      </w:tblGrid>
      <w:tr w:rsidR="00EE3755" w14:paraId="3DBDD8DE" w14:textId="77777777" w:rsidTr="006422AC">
        <w:tblPrEx>
          <w:tblCellMar>
            <w:top w:w="0" w:type="dxa"/>
            <w:bottom w:w="0" w:type="dxa"/>
          </w:tblCellMar>
        </w:tblPrEx>
        <w:tc>
          <w:tcPr>
            <w:tcW w:w="34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E8C2BAD" w14:textId="77777777" w:rsidR="00EE3755" w:rsidRDefault="00EE3755" w:rsidP="006422AC">
            <w:pPr>
              <w:spacing w:after="0" w:line="240" w:lineRule="auto"/>
              <w:jc w:val="center"/>
              <w:rPr>
                <w:rFonts w:ascii="Century Gothic" w:hAnsi="Century Gothic"/>
                <w:b/>
                <w:bCs/>
              </w:rPr>
            </w:pPr>
            <w:r>
              <w:rPr>
                <w:rFonts w:ascii="Century Gothic" w:hAnsi="Century Gothic"/>
                <w:b/>
                <w:bCs/>
              </w:rPr>
              <w:t xml:space="preserve">Autumn </w:t>
            </w:r>
          </w:p>
        </w:tc>
        <w:tc>
          <w:tcPr>
            <w:tcW w:w="34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2744B63" w14:textId="77777777" w:rsidR="00EE3755" w:rsidRDefault="00EE3755" w:rsidP="006422AC">
            <w:pPr>
              <w:spacing w:after="0" w:line="240" w:lineRule="auto"/>
              <w:jc w:val="center"/>
              <w:rPr>
                <w:rFonts w:ascii="Century Gothic" w:hAnsi="Century Gothic"/>
                <w:b/>
                <w:bCs/>
              </w:rPr>
            </w:pPr>
            <w:r>
              <w:rPr>
                <w:rFonts w:ascii="Century Gothic" w:hAnsi="Century Gothic"/>
                <w:b/>
                <w:bCs/>
              </w:rPr>
              <w:t>Spring 1</w:t>
            </w:r>
          </w:p>
        </w:tc>
        <w:tc>
          <w:tcPr>
            <w:tcW w:w="34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27CF000" w14:textId="77777777" w:rsidR="00EE3755" w:rsidRDefault="00EE3755" w:rsidP="006422AC">
            <w:pPr>
              <w:spacing w:after="0" w:line="240" w:lineRule="auto"/>
              <w:jc w:val="center"/>
              <w:rPr>
                <w:rFonts w:ascii="Century Gothic" w:hAnsi="Century Gothic"/>
                <w:b/>
                <w:bCs/>
              </w:rPr>
            </w:pPr>
            <w:r>
              <w:rPr>
                <w:rFonts w:ascii="Century Gothic" w:hAnsi="Century Gothic"/>
                <w:b/>
                <w:bCs/>
              </w:rPr>
              <w:t>Spring 2</w:t>
            </w:r>
          </w:p>
          <w:p w14:paraId="1E102471" w14:textId="77777777" w:rsidR="00EE3755" w:rsidRDefault="00EE3755" w:rsidP="006422AC">
            <w:pPr>
              <w:spacing w:after="0" w:line="240" w:lineRule="auto"/>
              <w:jc w:val="center"/>
              <w:rPr>
                <w:rFonts w:ascii="Century Gothic" w:hAnsi="Century Gothic"/>
                <w:b/>
                <w:bCs/>
              </w:rPr>
            </w:pPr>
          </w:p>
        </w:tc>
        <w:tc>
          <w:tcPr>
            <w:tcW w:w="34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C52C0DD" w14:textId="77777777" w:rsidR="00EE3755" w:rsidRDefault="00EE3755" w:rsidP="006422AC">
            <w:pPr>
              <w:spacing w:after="0" w:line="240" w:lineRule="auto"/>
              <w:jc w:val="center"/>
              <w:rPr>
                <w:rFonts w:ascii="Century Gothic" w:hAnsi="Century Gothic"/>
                <w:b/>
                <w:bCs/>
              </w:rPr>
            </w:pPr>
            <w:r>
              <w:rPr>
                <w:rFonts w:ascii="Century Gothic" w:hAnsi="Century Gothic"/>
                <w:b/>
                <w:bCs/>
              </w:rPr>
              <w:t>Summer</w:t>
            </w:r>
          </w:p>
        </w:tc>
      </w:tr>
      <w:tr w:rsidR="00EE3755" w14:paraId="049AB912" w14:textId="77777777" w:rsidTr="006422AC">
        <w:tblPrEx>
          <w:tblCellMar>
            <w:top w:w="0" w:type="dxa"/>
            <w:bottom w:w="0" w:type="dxa"/>
          </w:tblCellMar>
        </w:tblPrEx>
        <w:tc>
          <w:tcPr>
            <w:tcW w:w="34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7359CC8" w14:textId="77777777" w:rsidR="00EE3755" w:rsidRDefault="00EE3755" w:rsidP="006422AC">
            <w:pPr>
              <w:spacing w:after="0" w:line="240" w:lineRule="auto"/>
              <w:jc w:val="center"/>
              <w:rPr>
                <w:rFonts w:ascii="Century Gothic" w:hAnsi="Century Gothic"/>
                <w:color w:val="0070C0"/>
              </w:rPr>
            </w:pPr>
            <w:r>
              <w:rPr>
                <w:rFonts w:ascii="Century Gothic" w:hAnsi="Century Gothic"/>
                <w:color w:val="0070C0"/>
              </w:rPr>
              <w:t>Year 1: Animals including humans (4 weeks approx.)</w:t>
            </w:r>
          </w:p>
          <w:p w14:paraId="1ECC8039" w14:textId="77777777" w:rsidR="00EE3755" w:rsidRDefault="00EE3755" w:rsidP="006422AC">
            <w:pPr>
              <w:spacing w:after="0" w:line="240" w:lineRule="auto"/>
              <w:jc w:val="center"/>
              <w:rPr>
                <w:rFonts w:ascii="Century Gothic" w:hAnsi="Century Gothic"/>
              </w:rPr>
            </w:pPr>
          </w:p>
          <w:p w14:paraId="265FBCD6" w14:textId="77777777" w:rsidR="00EE3755" w:rsidRDefault="00EE3755" w:rsidP="006422AC">
            <w:pPr>
              <w:spacing w:after="0" w:line="240" w:lineRule="auto"/>
              <w:jc w:val="center"/>
            </w:pPr>
            <w:r>
              <w:rPr>
                <w:rFonts w:ascii="Century Gothic" w:hAnsi="Century Gothic"/>
                <w:color w:val="FF0000"/>
              </w:rPr>
              <w:t>Year 2: Animals including humans (4 weeks approx.)</w:t>
            </w:r>
          </w:p>
        </w:tc>
        <w:tc>
          <w:tcPr>
            <w:tcW w:w="34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1DC2513" w14:textId="77777777" w:rsidR="00EE3755" w:rsidRDefault="00EE3755" w:rsidP="006422AC">
            <w:pPr>
              <w:spacing w:after="0" w:line="240" w:lineRule="auto"/>
              <w:jc w:val="center"/>
              <w:rPr>
                <w:rFonts w:ascii="Century Gothic" w:hAnsi="Century Gothic"/>
                <w:color w:val="0070C0"/>
              </w:rPr>
            </w:pPr>
            <w:r>
              <w:rPr>
                <w:rFonts w:ascii="Century Gothic" w:hAnsi="Century Gothic"/>
                <w:color w:val="0070C0"/>
              </w:rPr>
              <w:t xml:space="preserve">Year 1: Everyday materials (3 weeks approx.) </w:t>
            </w:r>
          </w:p>
          <w:p w14:paraId="358720BF" w14:textId="77777777" w:rsidR="00EE3755" w:rsidRDefault="00EE3755" w:rsidP="006422AC">
            <w:pPr>
              <w:spacing w:after="0" w:line="240" w:lineRule="auto"/>
              <w:jc w:val="center"/>
              <w:rPr>
                <w:rFonts w:ascii="Century Gothic" w:hAnsi="Century Gothic"/>
              </w:rPr>
            </w:pPr>
          </w:p>
          <w:p w14:paraId="1C0006DF" w14:textId="77777777" w:rsidR="00EE3755" w:rsidRDefault="00EE3755" w:rsidP="006422AC">
            <w:pPr>
              <w:spacing w:after="0" w:line="240" w:lineRule="auto"/>
              <w:jc w:val="center"/>
              <w:rPr>
                <w:rFonts w:ascii="Century Gothic" w:hAnsi="Century Gothic"/>
                <w:color w:val="FF0000"/>
              </w:rPr>
            </w:pPr>
            <w:r>
              <w:rPr>
                <w:rFonts w:ascii="Century Gothic" w:hAnsi="Century Gothic"/>
                <w:color w:val="FF0000"/>
              </w:rPr>
              <w:t>Year 2: Uses of everyday materials (4 weeks approx.)</w:t>
            </w:r>
          </w:p>
          <w:p w14:paraId="4814576D" w14:textId="77777777" w:rsidR="00EE3755" w:rsidRDefault="00EE3755" w:rsidP="006422AC">
            <w:pPr>
              <w:spacing w:after="0" w:line="240" w:lineRule="auto"/>
              <w:jc w:val="center"/>
            </w:pPr>
          </w:p>
        </w:tc>
        <w:tc>
          <w:tcPr>
            <w:tcW w:w="34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F6AD633" w14:textId="77777777" w:rsidR="00EE3755" w:rsidRDefault="00EE3755" w:rsidP="006422AC">
            <w:pPr>
              <w:spacing w:after="0" w:line="240" w:lineRule="auto"/>
              <w:jc w:val="center"/>
              <w:rPr>
                <w:rFonts w:ascii="Century Gothic" w:hAnsi="Century Gothic"/>
                <w:color w:val="0070C0"/>
              </w:rPr>
            </w:pPr>
            <w:r>
              <w:rPr>
                <w:rFonts w:ascii="Century Gothic" w:hAnsi="Century Gothic"/>
                <w:color w:val="0070C0"/>
              </w:rPr>
              <w:t>Year 2: Living things and their habitats (4 weeks approx.)</w:t>
            </w:r>
          </w:p>
        </w:tc>
        <w:tc>
          <w:tcPr>
            <w:tcW w:w="34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0A8480E" w14:textId="77777777" w:rsidR="00EE3755" w:rsidRDefault="00EE3755" w:rsidP="006422AC">
            <w:pPr>
              <w:spacing w:after="0" w:line="240" w:lineRule="auto"/>
              <w:jc w:val="center"/>
              <w:rPr>
                <w:rFonts w:ascii="Century Gothic" w:hAnsi="Century Gothic"/>
                <w:color w:val="0070C0"/>
              </w:rPr>
            </w:pPr>
            <w:r>
              <w:rPr>
                <w:rFonts w:ascii="Century Gothic" w:hAnsi="Century Gothic"/>
                <w:color w:val="0070C0"/>
              </w:rPr>
              <w:t xml:space="preserve">Year </w:t>
            </w:r>
            <w:proofErr w:type="gramStart"/>
            <w:r>
              <w:rPr>
                <w:rFonts w:ascii="Century Gothic" w:hAnsi="Century Gothic"/>
                <w:color w:val="0070C0"/>
              </w:rPr>
              <w:t>1:Plants</w:t>
            </w:r>
            <w:proofErr w:type="gramEnd"/>
            <w:r>
              <w:rPr>
                <w:rFonts w:ascii="Century Gothic" w:hAnsi="Century Gothic"/>
                <w:color w:val="0070C0"/>
              </w:rPr>
              <w:t xml:space="preserve"> (3 weeks approx.)</w:t>
            </w:r>
          </w:p>
          <w:p w14:paraId="62E11FA5" w14:textId="77777777" w:rsidR="00EE3755" w:rsidRDefault="00EE3755" w:rsidP="006422AC">
            <w:pPr>
              <w:spacing w:after="0" w:line="240" w:lineRule="auto"/>
              <w:jc w:val="center"/>
              <w:rPr>
                <w:rFonts w:ascii="Century Gothic" w:hAnsi="Century Gothic"/>
              </w:rPr>
            </w:pPr>
          </w:p>
          <w:p w14:paraId="7187DF9F" w14:textId="77777777" w:rsidR="00EE3755" w:rsidRDefault="00EE3755" w:rsidP="006422AC">
            <w:pPr>
              <w:spacing w:after="0" w:line="240" w:lineRule="auto"/>
              <w:jc w:val="center"/>
            </w:pPr>
            <w:r>
              <w:rPr>
                <w:rFonts w:ascii="Century Gothic" w:hAnsi="Century Gothic"/>
                <w:color w:val="FF0000"/>
              </w:rPr>
              <w:t xml:space="preserve">Year 2: </w:t>
            </w:r>
            <w:proofErr w:type="gramStart"/>
            <w:r>
              <w:rPr>
                <w:rFonts w:ascii="Century Gothic" w:hAnsi="Century Gothic"/>
                <w:color w:val="FF0000"/>
              </w:rPr>
              <w:t>Plants(</w:t>
            </w:r>
            <w:proofErr w:type="gramEnd"/>
            <w:r>
              <w:rPr>
                <w:rFonts w:ascii="Century Gothic" w:hAnsi="Century Gothic"/>
                <w:color w:val="FF0000"/>
              </w:rPr>
              <w:t>3 weeks)</w:t>
            </w:r>
          </w:p>
        </w:tc>
      </w:tr>
    </w:tbl>
    <w:p w14:paraId="3EBAA701" w14:textId="77777777" w:rsidR="00EE3755" w:rsidRDefault="00EE3755" w:rsidP="00EE3755"/>
    <w:p w14:paraId="02F61FEF" w14:textId="77777777" w:rsidR="00EE3755" w:rsidRDefault="00EE3755" w:rsidP="00EE3755">
      <w:pPr>
        <w:jc w:val="center"/>
        <w:rPr>
          <w:rFonts w:ascii="Century Gothic" w:hAnsi="Century Gothic"/>
          <w:b/>
          <w:bCs/>
        </w:rPr>
      </w:pPr>
    </w:p>
    <w:p w14:paraId="5ACD4B7D" w14:textId="77777777" w:rsidR="00EE3755" w:rsidRDefault="00EE3755" w:rsidP="00EE3755">
      <w:pPr>
        <w:jc w:val="center"/>
        <w:rPr>
          <w:rFonts w:ascii="Century Gothic" w:hAnsi="Century Gothic"/>
          <w:b/>
          <w:bCs/>
        </w:rPr>
      </w:pPr>
    </w:p>
    <w:p w14:paraId="76678AFB" w14:textId="77777777" w:rsidR="00EE3755" w:rsidRDefault="00EE3755" w:rsidP="00EE3755">
      <w:pPr>
        <w:jc w:val="center"/>
        <w:rPr>
          <w:rFonts w:ascii="Century Gothic" w:hAnsi="Century Gothic"/>
          <w:b/>
          <w:bCs/>
        </w:rPr>
      </w:pPr>
    </w:p>
    <w:p w14:paraId="5A6513E4" w14:textId="77777777" w:rsidR="00EE3755" w:rsidRDefault="00EE3755" w:rsidP="00EE3755">
      <w:pPr>
        <w:jc w:val="center"/>
        <w:rPr>
          <w:rFonts w:ascii="Century Gothic" w:hAnsi="Century Gothic"/>
          <w:b/>
          <w:bCs/>
        </w:rPr>
      </w:pPr>
    </w:p>
    <w:p w14:paraId="3CB13FB9" w14:textId="77777777" w:rsidR="00EE3755" w:rsidRDefault="00EE3755" w:rsidP="00EE3755">
      <w:pPr>
        <w:jc w:val="center"/>
        <w:rPr>
          <w:rFonts w:ascii="Century Gothic" w:hAnsi="Century Gothic"/>
          <w:b/>
          <w:bCs/>
        </w:rPr>
      </w:pPr>
    </w:p>
    <w:p w14:paraId="01378873" w14:textId="77777777" w:rsidR="00EE3755" w:rsidRDefault="00EE3755" w:rsidP="00EE3755">
      <w:pPr>
        <w:jc w:val="center"/>
        <w:rPr>
          <w:rFonts w:ascii="Century Gothic" w:hAnsi="Century Gothic"/>
          <w:b/>
          <w:bCs/>
        </w:rPr>
      </w:pPr>
    </w:p>
    <w:p w14:paraId="5432961C" w14:textId="77777777" w:rsidR="00EE3755" w:rsidRDefault="00EE3755" w:rsidP="00EE3755">
      <w:pPr>
        <w:jc w:val="center"/>
        <w:rPr>
          <w:rFonts w:ascii="Century Gothic" w:hAnsi="Century Gothic"/>
          <w:b/>
          <w:bCs/>
        </w:rPr>
      </w:pPr>
    </w:p>
    <w:p w14:paraId="598763B7" w14:textId="77777777" w:rsidR="00EE3755" w:rsidRDefault="00EE3755" w:rsidP="00EE3755">
      <w:pPr>
        <w:jc w:val="center"/>
        <w:rPr>
          <w:rFonts w:ascii="Century Gothic" w:hAnsi="Century Gothic"/>
          <w:b/>
          <w:bCs/>
        </w:rPr>
      </w:pPr>
    </w:p>
    <w:p w14:paraId="0ECD2C9D" w14:textId="77777777" w:rsidR="00EE3755" w:rsidRDefault="00EE3755" w:rsidP="00EE3755">
      <w:pPr>
        <w:jc w:val="center"/>
        <w:rPr>
          <w:rFonts w:ascii="Century Gothic" w:hAnsi="Century Gothic"/>
          <w:b/>
          <w:bCs/>
        </w:rPr>
      </w:pPr>
    </w:p>
    <w:p w14:paraId="4311C16D" w14:textId="77777777" w:rsidR="00EE3755" w:rsidRDefault="00EE3755" w:rsidP="00EE3755">
      <w:pPr>
        <w:jc w:val="center"/>
        <w:rPr>
          <w:rFonts w:ascii="Century Gothic" w:hAnsi="Century Gothic"/>
          <w:b/>
          <w:bCs/>
        </w:rPr>
      </w:pPr>
    </w:p>
    <w:p w14:paraId="0F865AB0" w14:textId="77777777" w:rsidR="00EE3755" w:rsidRDefault="00EE3755" w:rsidP="00EE3755">
      <w:pPr>
        <w:jc w:val="center"/>
        <w:rPr>
          <w:rFonts w:ascii="Century Gothic" w:hAnsi="Century Gothic"/>
          <w:b/>
          <w:bCs/>
        </w:rPr>
      </w:pPr>
    </w:p>
    <w:p w14:paraId="32505F65" w14:textId="1B365C79" w:rsidR="00EE3755" w:rsidRPr="00EE3755" w:rsidRDefault="00EE3755" w:rsidP="00EE3755">
      <w:pPr>
        <w:jc w:val="center"/>
        <w:rPr>
          <w:rFonts w:ascii="Century Gothic" w:hAnsi="Century Gothic"/>
          <w:b/>
          <w:bCs/>
        </w:rPr>
      </w:pPr>
      <w:r w:rsidRPr="00EE3755">
        <w:rPr>
          <w:rFonts w:ascii="Century Gothic" w:hAnsi="Century Gothic"/>
          <w:b/>
          <w:bCs/>
        </w:rPr>
        <w:lastRenderedPageBreak/>
        <w:t>Year 3 &amp; 4</w:t>
      </w:r>
    </w:p>
    <w:tbl>
      <w:tblPr>
        <w:tblStyle w:val="TableGrid"/>
        <w:tblpPr w:leftFromText="180" w:rightFromText="180" w:vertAnchor="text" w:horzAnchor="margin" w:tblpY="-58"/>
        <w:tblW w:w="0" w:type="auto"/>
        <w:tblLook w:val="04A0" w:firstRow="1" w:lastRow="0" w:firstColumn="1" w:lastColumn="0" w:noHBand="0" w:noVBand="1"/>
      </w:tblPr>
      <w:tblGrid>
        <w:gridCol w:w="3487"/>
        <w:gridCol w:w="3487"/>
        <w:gridCol w:w="3487"/>
        <w:gridCol w:w="3487"/>
      </w:tblGrid>
      <w:tr w:rsidR="00EE3755" w14:paraId="13302D32" w14:textId="77777777" w:rsidTr="00EE3755">
        <w:tc>
          <w:tcPr>
            <w:tcW w:w="3487" w:type="dxa"/>
          </w:tcPr>
          <w:p w14:paraId="580EC70B" w14:textId="77777777" w:rsidR="00EE3755" w:rsidRPr="00EE3755" w:rsidRDefault="00EE3755" w:rsidP="00EE3755">
            <w:pPr>
              <w:rPr>
                <w:rFonts w:ascii="Century Gothic" w:hAnsi="Century Gothic"/>
                <w:b/>
                <w:bCs/>
              </w:rPr>
            </w:pPr>
            <w:r w:rsidRPr="00EE3755">
              <w:rPr>
                <w:rFonts w:ascii="Century Gothic" w:hAnsi="Century Gothic"/>
                <w:b/>
                <w:bCs/>
              </w:rPr>
              <w:t xml:space="preserve">Cycle </w:t>
            </w:r>
          </w:p>
        </w:tc>
        <w:tc>
          <w:tcPr>
            <w:tcW w:w="3487" w:type="dxa"/>
          </w:tcPr>
          <w:p w14:paraId="49F6E0CA" w14:textId="77777777" w:rsidR="00EE3755" w:rsidRPr="00EE3755" w:rsidRDefault="00EE3755" w:rsidP="00EE3755">
            <w:pPr>
              <w:rPr>
                <w:rFonts w:ascii="Century Gothic" w:hAnsi="Century Gothic"/>
                <w:b/>
                <w:bCs/>
              </w:rPr>
            </w:pPr>
            <w:r w:rsidRPr="00EE3755">
              <w:rPr>
                <w:rFonts w:ascii="Century Gothic" w:hAnsi="Century Gothic"/>
                <w:b/>
                <w:bCs/>
              </w:rPr>
              <w:t>Autumn Term</w:t>
            </w:r>
          </w:p>
        </w:tc>
        <w:tc>
          <w:tcPr>
            <w:tcW w:w="3487" w:type="dxa"/>
          </w:tcPr>
          <w:p w14:paraId="1F1A7F86" w14:textId="77777777" w:rsidR="00EE3755" w:rsidRPr="00EE3755" w:rsidRDefault="00EE3755" w:rsidP="00EE3755">
            <w:pPr>
              <w:rPr>
                <w:rFonts w:ascii="Century Gothic" w:hAnsi="Century Gothic"/>
                <w:b/>
                <w:bCs/>
              </w:rPr>
            </w:pPr>
            <w:r w:rsidRPr="00EE3755">
              <w:rPr>
                <w:rFonts w:ascii="Century Gothic" w:hAnsi="Century Gothic"/>
                <w:b/>
                <w:bCs/>
              </w:rPr>
              <w:t xml:space="preserve">Spring Term </w:t>
            </w:r>
          </w:p>
        </w:tc>
        <w:tc>
          <w:tcPr>
            <w:tcW w:w="3487" w:type="dxa"/>
          </w:tcPr>
          <w:p w14:paraId="569AFEDC" w14:textId="77777777" w:rsidR="00EE3755" w:rsidRPr="00EE3755" w:rsidRDefault="00EE3755" w:rsidP="00EE3755">
            <w:pPr>
              <w:rPr>
                <w:rFonts w:ascii="Century Gothic" w:hAnsi="Century Gothic"/>
                <w:b/>
                <w:bCs/>
              </w:rPr>
            </w:pPr>
            <w:r w:rsidRPr="00EE3755">
              <w:rPr>
                <w:rFonts w:ascii="Century Gothic" w:hAnsi="Century Gothic"/>
                <w:b/>
                <w:bCs/>
              </w:rPr>
              <w:t xml:space="preserve">Summer Term </w:t>
            </w:r>
          </w:p>
        </w:tc>
      </w:tr>
      <w:tr w:rsidR="00EE3755" w14:paraId="7E1DE7C5" w14:textId="77777777" w:rsidTr="00EE3755">
        <w:tc>
          <w:tcPr>
            <w:tcW w:w="3487" w:type="dxa"/>
          </w:tcPr>
          <w:p w14:paraId="3A428086" w14:textId="5374BBA4" w:rsidR="00EE3755" w:rsidRPr="00EE3755" w:rsidRDefault="00EE3755" w:rsidP="00EE3755">
            <w:pPr>
              <w:rPr>
                <w:rFonts w:ascii="Century Gothic" w:hAnsi="Century Gothic"/>
                <w:b/>
                <w:bCs/>
              </w:rPr>
            </w:pPr>
            <w:r w:rsidRPr="00EE3755">
              <w:rPr>
                <w:rFonts w:ascii="Century Gothic" w:hAnsi="Century Gothic"/>
                <w:b/>
                <w:bCs/>
              </w:rPr>
              <w:t>A</w:t>
            </w:r>
          </w:p>
        </w:tc>
        <w:tc>
          <w:tcPr>
            <w:tcW w:w="3487" w:type="dxa"/>
          </w:tcPr>
          <w:p w14:paraId="45FF96BE" w14:textId="77777777" w:rsidR="00EE3755" w:rsidRDefault="00EE3755" w:rsidP="00EE3755">
            <w:pPr>
              <w:pStyle w:val="ListParagraph"/>
              <w:numPr>
                <w:ilvl w:val="0"/>
                <w:numId w:val="1"/>
              </w:numPr>
              <w:jc w:val="center"/>
            </w:pPr>
            <w:r w:rsidRPr="00EE3755">
              <w:rPr>
                <w:rFonts w:ascii="Century Gothic" w:hAnsi="Century Gothic"/>
                <w:b/>
                <w:bCs/>
                <w:color w:val="FFC000"/>
              </w:rPr>
              <w:t>Year 3 only:</w:t>
            </w:r>
            <w:r w:rsidRPr="00EE3755">
              <w:rPr>
                <w:rFonts w:ascii="Century Gothic" w:hAnsi="Century Gothic"/>
                <w:color w:val="FFC000"/>
              </w:rPr>
              <w:t xml:space="preserve"> Animals including humans (4 weeks approx.)</w:t>
            </w:r>
          </w:p>
          <w:p w14:paraId="7946C5FF" w14:textId="77777777" w:rsidR="00EE3755" w:rsidRDefault="00EE3755" w:rsidP="00EE3755">
            <w:pPr>
              <w:jc w:val="center"/>
              <w:rPr>
                <w:rFonts w:ascii="Century Gothic" w:hAnsi="Century Gothic"/>
                <w:color w:val="00B0F0"/>
              </w:rPr>
            </w:pPr>
          </w:p>
          <w:p w14:paraId="2B26B2B6" w14:textId="77777777" w:rsidR="00EE3755" w:rsidRDefault="00EE3755" w:rsidP="00EE3755">
            <w:pPr>
              <w:pStyle w:val="ListParagraph"/>
              <w:numPr>
                <w:ilvl w:val="0"/>
                <w:numId w:val="2"/>
              </w:numPr>
              <w:jc w:val="center"/>
              <w:rPr>
                <w:rFonts w:ascii="Century Gothic" w:hAnsi="Century Gothic"/>
                <w:color w:val="00B0F0"/>
              </w:rPr>
            </w:pPr>
            <w:r w:rsidRPr="00EE3755">
              <w:rPr>
                <w:rFonts w:ascii="Century Gothic" w:hAnsi="Century Gothic"/>
                <w:b/>
                <w:bCs/>
                <w:color w:val="00B0F0"/>
              </w:rPr>
              <w:t>Year 4 only:</w:t>
            </w:r>
            <w:r w:rsidRPr="00EE3755">
              <w:rPr>
                <w:rFonts w:ascii="Century Gothic" w:hAnsi="Century Gothic"/>
                <w:color w:val="00B0F0"/>
              </w:rPr>
              <w:t xml:space="preserve"> Animals including humans (3 weeks approx.)  </w:t>
            </w:r>
          </w:p>
          <w:p w14:paraId="693AEF2C" w14:textId="77777777" w:rsidR="00EE3755" w:rsidRDefault="00EE3755" w:rsidP="00EE3755">
            <w:pPr>
              <w:jc w:val="center"/>
              <w:rPr>
                <w:rFonts w:ascii="Century Gothic" w:hAnsi="Century Gothic"/>
                <w:color w:val="00B0F0"/>
              </w:rPr>
            </w:pPr>
          </w:p>
          <w:p w14:paraId="1E9ACFF4" w14:textId="1A92F27B" w:rsidR="00EE3755" w:rsidRPr="00EE3755" w:rsidRDefault="00EE3755" w:rsidP="00EE3755">
            <w:pPr>
              <w:pStyle w:val="ListParagraph"/>
              <w:numPr>
                <w:ilvl w:val="0"/>
                <w:numId w:val="2"/>
              </w:numPr>
              <w:jc w:val="center"/>
              <w:rPr>
                <w:rFonts w:ascii="Century Gothic" w:hAnsi="Century Gothic"/>
                <w:b/>
                <w:bCs/>
                <w:color w:val="00B050"/>
              </w:rPr>
            </w:pPr>
            <w:r w:rsidRPr="00EE3755">
              <w:rPr>
                <w:rFonts w:ascii="Century Gothic" w:hAnsi="Century Gothic"/>
                <w:b/>
                <w:bCs/>
                <w:color w:val="00B050"/>
              </w:rPr>
              <w:t>Whole class:</w:t>
            </w:r>
          </w:p>
          <w:p w14:paraId="0D58B169" w14:textId="34289012" w:rsidR="00EE3755" w:rsidRPr="00EE3755" w:rsidRDefault="00EE3755" w:rsidP="00EE3755">
            <w:pPr>
              <w:jc w:val="center"/>
              <w:rPr>
                <w:rFonts w:ascii="Century Gothic" w:hAnsi="Century Gothic"/>
                <w:color w:val="00B050"/>
              </w:rPr>
            </w:pPr>
            <w:r w:rsidRPr="00EE3755">
              <w:rPr>
                <w:rFonts w:ascii="Century Gothic" w:hAnsi="Century Gothic"/>
                <w:color w:val="00B050"/>
              </w:rPr>
              <w:t>Electricity (3 weeks approx.)</w:t>
            </w:r>
          </w:p>
          <w:p w14:paraId="244978B6" w14:textId="77777777" w:rsidR="00EE3755" w:rsidRPr="00EE3755" w:rsidRDefault="00EE3755" w:rsidP="00EE3755">
            <w:pPr>
              <w:rPr>
                <w:rFonts w:ascii="Century Gothic" w:hAnsi="Century Gothic"/>
                <w:b/>
                <w:bCs/>
              </w:rPr>
            </w:pPr>
          </w:p>
        </w:tc>
        <w:tc>
          <w:tcPr>
            <w:tcW w:w="3487" w:type="dxa"/>
          </w:tcPr>
          <w:p w14:paraId="4A83B87D" w14:textId="195D34FD" w:rsidR="00EE3755" w:rsidRPr="00EE3755" w:rsidRDefault="00EE3755" w:rsidP="00EE3755">
            <w:pPr>
              <w:pStyle w:val="ListParagraph"/>
              <w:numPr>
                <w:ilvl w:val="0"/>
                <w:numId w:val="5"/>
              </w:numPr>
              <w:jc w:val="center"/>
              <w:rPr>
                <w:rFonts w:ascii="Century Gothic" w:hAnsi="Century Gothic"/>
                <w:b/>
                <w:bCs/>
                <w:color w:val="00B050"/>
              </w:rPr>
            </w:pPr>
            <w:r w:rsidRPr="00EE3755">
              <w:rPr>
                <w:rFonts w:ascii="Century Gothic" w:hAnsi="Century Gothic"/>
                <w:b/>
                <w:bCs/>
                <w:color w:val="00B050"/>
              </w:rPr>
              <w:t>Whole class:</w:t>
            </w:r>
          </w:p>
          <w:p w14:paraId="5468EC87" w14:textId="77777777" w:rsidR="00EE3755" w:rsidRPr="00EE3755" w:rsidRDefault="00EE3755" w:rsidP="00EE3755">
            <w:pPr>
              <w:rPr>
                <w:rFonts w:ascii="Century Gothic" w:hAnsi="Century Gothic"/>
                <w:color w:val="00B050"/>
              </w:rPr>
            </w:pPr>
            <w:r w:rsidRPr="00EE3755">
              <w:rPr>
                <w:rFonts w:ascii="Century Gothic" w:hAnsi="Century Gothic"/>
                <w:color w:val="00B050"/>
              </w:rPr>
              <w:t>Living things and their habitats (5 weeks approx.)</w:t>
            </w:r>
          </w:p>
          <w:p w14:paraId="30E1F31A" w14:textId="77777777" w:rsidR="00EE3755" w:rsidRPr="00EE3755" w:rsidRDefault="00EE3755" w:rsidP="00EE3755">
            <w:pPr>
              <w:rPr>
                <w:rFonts w:ascii="Century Gothic" w:hAnsi="Century Gothic"/>
                <w:b/>
                <w:bCs/>
                <w:color w:val="00B050"/>
              </w:rPr>
            </w:pPr>
          </w:p>
          <w:p w14:paraId="2B12EB10" w14:textId="17A17159" w:rsidR="00EE3755" w:rsidRPr="00EE3755" w:rsidRDefault="00EE3755" w:rsidP="00EE3755">
            <w:pPr>
              <w:pStyle w:val="ListParagraph"/>
              <w:numPr>
                <w:ilvl w:val="0"/>
                <w:numId w:val="5"/>
              </w:numPr>
              <w:jc w:val="center"/>
              <w:rPr>
                <w:rFonts w:ascii="Century Gothic" w:hAnsi="Century Gothic"/>
                <w:b/>
                <w:bCs/>
                <w:color w:val="00B050"/>
              </w:rPr>
            </w:pPr>
            <w:r w:rsidRPr="00EE3755">
              <w:rPr>
                <w:rFonts w:ascii="Century Gothic" w:hAnsi="Century Gothic"/>
                <w:b/>
                <w:bCs/>
                <w:color w:val="00B050"/>
              </w:rPr>
              <w:t>Whole class:</w:t>
            </w:r>
          </w:p>
          <w:p w14:paraId="31A8A467" w14:textId="0FD09D75" w:rsidR="00EE3755" w:rsidRPr="00EE3755" w:rsidRDefault="00EE3755" w:rsidP="00EE3755">
            <w:pPr>
              <w:rPr>
                <w:rFonts w:ascii="Century Gothic" w:hAnsi="Century Gothic"/>
                <w:b/>
                <w:bCs/>
                <w:color w:val="00B050"/>
              </w:rPr>
            </w:pPr>
            <w:r w:rsidRPr="00EE3755">
              <w:rPr>
                <w:rFonts w:ascii="Century Gothic" w:hAnsi="Century Gothic"/>
                <w:color w:val="00B050"/>
              </w:rPr>
              <w:t>Sound (5 weeks approx.)</w:t>
            </w:r>
          </w:p>
        </w:tc>
        <w:tc>
          <w:tcPr>
            <w:tcW w:w="3487" w:type="dxa"/>
          </w:tcPr>
          <w:p w14:paraId="4F2EB34B" w14:textId="77777777" w:rsidR="00EE3755" w:rsidRPr="00EE3755" w:rsidRDefault="00EE3755" w:rsidP="00EE3755">
            <w:pPr>
              <w:jc w:val="center"/>
              <w:rPr>
                <w:rFonts w:ascii="Century Gothic" w:hAnsi="Century Gothic"/>
                <w:b/>
                <w:bCs/>
                <w:color w:val="00B050"/>
              </w:rPr>
            </w:pPr>
            <w:r w:rsidRPr="00EE3755">
              <w:rPr>
                <w:rFonts w:ascii="Century Gothic" w:hAnsi="Century Gothic"/>
                <w:b/>
                <w:bCs/>
                <w:color w:val="00B050"/>
              </w:rPr>
              <w:t>Whole class:</w:t>
            </w:r>
          </w:p>
          <w:p w14:paraId="4DA11279" w14:textId="77777777" w:rsidR="00EE3755" w:rsidRPr="00EE3755" w:rsidRDefault="00EE3755" w:rsidP="00EE3755">
            <w:pPr>
              <w:jc w:val="center"/>
              <w:rPr>
                <w:rFonts w:ascii="Century Gothic" w:hAnsi="Century Gothic"/>
                <w:color w:val="00B050"/>
              </w:rPr>
            </w:pPr>
            <w:r w:rsidRPr="00EE3755">
              <w:rPr>
                <w:rFonts w:ascii="Century Gothic" w:hAnsi="Century Gothic"/>
                <w:color w:val="00B050"/>
              </w:rPr>
              <w:t>States of matter (4 weeks approx.)</w:t>
            </w:r>
          </w:p>
          <w:p w14:paraId="2DB7C56E" w14:textId="77777777" w:rsidR="00EE3755" w:rsidRPr="00EE3755" w:rsidRDefault="00EE3755" w:rsidP="00EE3755">
            <w:pPr>
              <w:rPr>
                <w:rFonts w:ascii="Century Gothic" w:hAnsi="Century Gothic"/>
                <w:b/>
                <w:bCs/>
                <w:color w:val="00B050"/>
              </w:rPr>
            </w:pPr>
          </w:p>
        </w:tc>
      </w:tr>
      <w:tr w:rsidR="00EE3755" w14:paraId="315CE2C7" w14:textId="77777777" w:rsidTr="00EE3755">
        <w:tc>
          <w:tcPr>
            <w:tcW w:w="3487" w:type="dxa"/>
          </w:tcPr>
          <w:p w14:paraId="5C517676" w14:textId="404F6A21" w:rsidR="00EE3755" w:rsidRPr="00EE3755" w:rsidRDefault="00EE3755" w:rsidP="00EE3755">
            <w:pPr>
              <w:rPr>
                <w:rFonts w:ascii="Century Gothic" w:hAnsi="Century Gothic"/>
                <w:b/>
                <w:bCs/>
              </w:rPr>
            </w:pPr>
            <w:r w:rsidRPr="00EE3755">
              <w:rPr>
                <w:rFonts w:ascii="Century Gothic" w:hAnsi="Century Gothic"/>
                <w:b/>
                <w:bCs/>
              </w:rPr>
              <w:t>B</w:t>
            </w:r>
          </w:p>
        </w:tc>
        <w:tc>
          <w:tcPr>
            <w:tcW w:w="3487" w:type="dxa"/>
          </w:tcPr>
          <w:p w14:paraId="1727C395" w14:textId="607064FC" w:rsidR="00EE3755" w:rsidRDefault="00EE3755" w:rsidP="00EE3755">
            <w:pPr>
              <w:pStyle w:val="ListParagraph"/>
              <w:numPr>
                <w:ilvl w:val="0"/>
                <w:numId w:val="4"/>
              </w:numPr>
              <w:jc w:val="center"/>
            </w:pPr>
            <w:r w:rsidRPr="00EE3755">
              <w:rPr>
                <w:rFonts w:ascii="Century Gothic" w:hAnsi="Century Gothic"/>
                <w:b/>
                <w:bCs/>
                <w:color w:val="FFC000"/>
              </w:rPr>
              <w:t>Year 3 only:</w:t>
            </w:r>
            <w:r w:rsidRPr="00EE3755">
              <w:rPr>
                <w:rFonts w:ascii="Century Gothic" w:hAnsi="Century Gothic"/>
                <w:color w:val="FFC000"/>
              </w:rPr>
              <w:t xml:space="preserve"> Animals including humans (4 weeks approx.)</w:t>
            </w:r>
          </w:p>
          <w:p w14:paraId="6B86EBF1" w14:textId="77777777" w:rsidR="00EE3755" w:rsidRDefault="00EE3755" w:rsidP="00EE3755">
            <w:pPr>
              <w:jc w:val="center"/>
              <w:rPr>
                <w:rFonts w:ascii="Century Gothic" w:hAnsi="Century Gothic"/>
                <w:color w:val="00B0F0"/>
              </w:rPr>
            </w:pPr>
          </w:p>
          <w:p w14:paraId="32165AF6" w14:textId="66E275BB" w:rsidR="00EE3755" w:rsidRPr="00EE3755" w:rsidRDefault="00EE3755" w:rsidP="00EE3755">
            <w:pPr>
              <w:pStyle w:val="ListParagraph"/>
              <w:numPr>
                <w:ilvl w:val="0"/>
                <w:numId w:val="4"/>
              </w:numPr>
              <w:jc w:val="center"/>
              <w:rPr>
                <w:rFonts w:ascii="Century Gothic" w:hAnsi="Century Gothic"/>
                <w:color w:val="00B0F0"/>
              </w:rPr>
            </w:pPr>
            <w:r w:rsidRPr="00EE3755">
              <w:rPr>
                <w:rFonts w:ascii="Century Gothic" w:hAnsi="Century Gothic"/>
                <w:b/>
                <w:bCs/>
                <w:color w:val="00B0F0"/>
              </w:rPr>
              <w:t>Year 4 only:</w:t>
            </w:r>
            <w:r w:rsidRPr="00EE3755">
              <w:rPr>
                <w:rFonts w:ascii="Century Gothic" w:hAnsi="Century Gothic"/>
                <w:color w:val="00B0F0"/>
              </w:rPr>
              <w:t xml:space="preserve"> Animals including humans (3 weeks approx.)  </w:t>
            </w:r>
          </w:p>
          <w:p w14:paraId="4EC93243" w14:textId="77777777" w:rsidR="00EE3755" w:rsidRDefault="00EE3755" w:rsidP="00EE3755">
            <w:pPr>
              <w:jc w:val="center"/>
              <w:rPr>
                <w:rFonts w:ascii="Century Gothic" w:hAnsi="Century Gothic"/>
                <w:color w:val="00B0F0"/>
              </w:rPr>
            </w:pPr>
          </w:p>
          <w:p w14:paraId="2466570A" w14:textId="7E83B615" w:rsidR="00EE3755" w:rsidRPr="00EE3755" w:rsidRDefault="00EE3755" w:rsidP="00EE3755">
            <w:pPr>
              <w:pStyle w:val="ListParagraph"/>
              <w:numPr>
                <w:ilvl w:val="0"/>
                <w:numId w:val="4"/>
              </w:numPr>
              <w:jc w:val="center"/>
              <w:rPr>
                <w:rFonts w:ascii="Century Gothic" w:hAnsi="Century Gothic"/>
                <w:b/>
                <w:bCs/>
                <w:color w:val="00B050"/>
              </w:rPr>
            </w:pPr>
            <w:r w:rsidRPr="00EE3755">
              <w:rPr>
                <w:rFonts w:ascii="Century Gothic" w:hAnsi="Century Gothic"/>
                <w:b/>
                <w:bCs/>
                <w:color w:val="00B050"/>
              </w:rPr>
              <w:t>Whole class:</w:t>
            </w:r>
          </w:p>
          <w:p w14:paraId="0BB4712C" w14:textId="0525DB00" w:rsidR="00EE3755" w:rsidRDefault="00EE3755" w:rsidP="00EE3755">
            <w:pPr>
              <w:jc w:val="center"/>
            </w:pPr>
            <w:r>
              <w:rPr>
                <w:rFonts w:ascii="Century Gothic" w:hAnsi="Century Gothic"/>
                <w:color w:val="00B050"/>
              </w:rPr>
              <w:t xml:space="preserve"> Rocks (6 weeks </w:t>
            </w:r>
            <w:proofErr w:type="gramStart"/>
            <w:r>
              <w:rPr>
                <w:rFonts w:ascii="Century Gothic" w:hAnsi="Century Gothic"/>
                <w:color w:val="00B050"/>
              </w:rPr>
              <w:t>approx..</w:t>
            </w:r>
            <w:proofErr w:type="gramEnd"/>
            <w:r>
              <w:rPr>
                <w:rFonts w:ascii="Century Gothic" w:hAnsi="Century Gothic"/>
                <w:color w:val="00B050"/>
              </w:rPr>
              <w:t>)</w:t>
            </w:r>
          </w:p>
          <w:p w14:paraId="3C3A7D7C" w14:textId="77777777" w:rsidR="00EE3755" w:rsidRPr="00EE3755" w:rsidRDefault="00EE3755" w:rsidP="00EE3755">
            <w:pPr>
              <w:rPr>
                <w:rFonts w:ascii="Century Gothic" w:hAnsi="Century Gothic"/>
                <w:b/>
                <w:bCs/>
              </w:rPr>
            </w:pPr>
          </w:p>
        </w:tc>
        <w:tc>
          <w:tcPr>
            <w:tcW w:w="3487" w:type="dxa"/>
          </w:tcPr>
          <w:p w14:paraId="484FFF8E" w14:textId="06B3B194" w:rsidR="00EE3755" w:rsidRPr="00EE3755" w:rsidRDefault="00EE3755" w:rsidP="00EE3755">
            <w:pPr>
              <w:pStyle w:val="ListParagraph"/>
              <w:numPr>
                <w:ilvl w:val="0"/>
                <w:numId w:val="3"/>
              </w:numPr>
              <w:jc w:val="center"/>
              <w:rPr>
                <w:rFonts w:ascii="Century Gothic" w:hAnsi="Century Gothic"/>
                <w:b/>
                <w:bCs/>
                <w:color w:val="00B050"/>
              </w:rPr>
            </w:pPr>
            <w:r w:rsidRPr="00EE3755">
              <w:rPr>
                <w:rFonts w:ascii="Century Gothic" w:hAnsi="Century Gothic"/>
                <w:b/>
                <w:bCs/>
                <w:color w:val="00B050"/>
              </w:rPr>
              <w:t>Whole class:</w:t>
            </w:r>
          </w:p>
          <w:p w14:paraId="400BB3A4" w14:textId="77777777" w:rsidR="00EE3755" w:rsidRDefault="00EE3755" w:rsidP="00EE3755">
            <w:pPr>
              <w:jc w:val="center"/>
              <w:rPr>
                <w:rFonts w:ascii="Century Gothic" w:hAnsi="Century Gothic"/>
                <w:color w:val="00B050"/>
              </w:rPr>
            </w:pPr>
            <w:r>
              <w:rPr>
                <w:rFonts w:ascii="Century Gothic" w:hAnsi="Century Gothic"/>
                <w:color w:val="00B050"/>
              </w:rPr>
              <w:t>Forces and magnets (4 weeks approx.)</w:t>
            </w:r>
          </w:p>
          <w:p w14:paraId="7A7803B1" w14:textId="77777777" w:rsidR="00EE3755" w:rsidRDefault="00EE3755" w:rsidP="00EE3755">
            <w:pPr>
              <w:jc w:val="center"/>
              <w:rPr>
                <w:rFonts w:ascii="Century Gothic" w:hAnsi="Century Gothic"/>
                <w:color w:val="00B050"/>
              </w:rPr>
            </w:pPr>
          </w:p>
          <w:p w14:paraId="39F46FA9" w14:textId="02DD34DF" w:rsidR="00EE3755" w:rsidRPr="00EE3755" w:rsidRDefault="00EE3755" w:rsidP="00EE3755">
            <w:pPr>
              <w:pStyle w:val="ListParagraph"/>
              <w:numPr>
                <w:ilvl w:val="0"/>
                <w:numId w:val="3"/>
              </w:numPr>
              <w:jc w:val="center"/>
              <w:rPr>
                <w:rFonts w:ascii="Century Gothic" w:hAnsi="Century Gothic"/>
                <w:b/>
                <w:bCs/>
                <w:color w:val="00B050"/>
              </w:rPr>
            </w:pPr>
            <w:r w:rsidRPr="00EE3755">
              <w:rPr>
                <w:rFonts w:ascii="Century Gothic" w:hAnsi="Century Gothic"/>
                <w:b/>
                <w:bCs/>
                <w:color w:val="00B050"/>
              </w:rPr>
              <w:t>Whole class:</w:t>
            </w:r>
          </w:p>
          <w:p w14:paraId="716C8B22" w14:textId="77777777" w:rsidR="00EE3755" w:rsidRDefault="00EE3755" w:rsidP="00EE3755">
            <w:pPr>
              <w:jc w:val="center"/>
              <w:rPr>
                <w:rFonts w:ascii="Century Gothic" w:hAnsi="Century Gothic"/>
                <w:color w:val="00B050"/>
              </w:rPr>
            </w:pPr>
            <w:r>
              <w:rPr>
                <w:rFonts w:ascii="Century Gothic" w:hAnsi="Century Gothic"/>
                <w:color w:val="00B050"/>
              </w:rPr>
              <w:t>Light (6 weeks approx.)</w:t>
            </w:r>
          </w:p>
          <w:p w14:paraId="576C3D31" w14:textId="77777777" w:rsidR="00EE3755" w:rsidRDefault="00EE3755" w:rsidP="00EE3755">
            <w:pPr>
              <w:jc w:val="center"/>
              <w:rPr>
                <w:rFonts w:ascii="Century Gothic" w:hAnsi="Century Gothic"/>
                <w:color w:val="00B050"/>
              </w:rPr>
            </w:pPr>
          </w:p>
          <w:p w14:paraId="301F643C" w14:textId="77777777" w:rsidR="00EE3755" w:rsidRDefault="00EE3755" w:rsidP="00EE3755">
            <w:pPr>
              <w:rPr>
                <w:rFonts w:ascii="Century Gothic" w:hAnsi="Century Gothic"/>
                <w:b/>
                <w:bCs/>
                <w:color w:val="00B050"/>
              </w:rPr>
            </w:pPr>
          </w:p>
          <w:p w14:paraId="2AECD81D" w14:textId="282B84BF" w:rsidR="00EE3755" w:rsidRPr="00EE3755" w:rsidRDefault="00EE3755" w:rsidP="00EE3755">
            <w:pPr>
              <w:rPr>
                <w:rFonts w:ascii="Century Gothic" w:hAnsi="Century Gothic"/>
                <w:b/>
                <w:bCs/>
              </w:rPr>
            </w:pPr>
          </w:p>
        </w:tc>
        <w:tc>
          <w:tcPr>
            <w:tcW w:w="3487" w:type="dxa"/>
          </w:tcPr>
          <w:p w14:paraId="1BC9BBE7" w14:textId="77777777" w:rsidR="00EE3755" w:rsidRDefault="00EE3755" w:rsidP="00EE3755">
            <w:pPr>
              <w:jc w:val="center"/>
              <w:rPr>
                <w:rFonts w:ascii="Century Gothic" w:hAnsi="Century Gothic"/>
                <w:b/>
                <w:bCs/>
                <w:color w:val="00B050"/>
              </w:rPr>
            </w:pPr>
            <w:r>
              <w:rPr>
                <w:rFonts w:ascii="Century Gothic" w:hAnsi="Century Gothic"/>
                <w:b/>
                <w:bCs/>
                <w:color w:val="00B050"/>
              </w:rPr>
              <w:t>Whole class:</w:t>
            </w:r>
          </w:p>
          <w:p w14:paraId="253A3F7F" w14:textId="77777777" w:rsidR="00EE3755" w:rsidRDefault="00EE3755" w:rsidP="00EE3755">
            <w:pPr>
              <w:jc w:val="center"/>
              <w:rPr>
                <w:rFonts w:ascii="Century Gothic" w:hAnsi="Century Gothic"/>
                <w:color w:val="00B050"/>
              </w:rPr>
            </w:pPr>
            <w:r>
              <w:rPr>
                <w:rFonts w:ascii="Century Gothic" w:hAnsi="Century Gothic"/>
                <w:color w:val="00B050"/>
              </w:rPr>
              <w:t xml:space="preserve">Plants (5 weeks approx.) </w:t>
            </w:r>
          </w:p>
          <w:p w14:paraId="5B2B90BF" w14:textId="77777777" w:rsidR="00EE3755" w:rsidRPr="00EE3755" w:rsidRDefault="00EE3755" w:rsidP="00EE3755">
            <w:pPr>
              <w:rPr>
                <w:rFonts w:ascii="Century Gothic" w:hAnsi="Century Gothic"/>
                <w:b/>
                <w:bCs/>
              </w:rPr>
            </w:pPr>
          </w:p>
        </w:tc>
      </w:tr>
    </w:tbl>
    <w:p w14:paraId="50E65920" w14:textId="77777777" w:rsidR="00EE3755" w:rsidRDefault="00EE3755"/>
    <w:p w14:paraId="4C0F452E" w14:textId="00DDCF1B" w:rsidR="00EE3755" w:rsidRDefault="00EE3755" w:rsidP="00EE3755">
      <w:pPr>
        <w:tabs>
          <w:tab w:val="left" w:pos="9732"/>
        </w:tabs>
      </w:pPr>
      <w:r>
        <w:tab/>
      </w:r>
    </w:p>
    <w:p w14:paraId="4BC4203D" w14:textId="77777777" w:rsidR="00EE3755" w:rsidRDefault="00EE3755" w:rsidP="00EE3755">
      <w:pPr>
        <w:tabs>
          <w:tab w:val="left" w:pos="9732"/>
        </w:tabs>
      </w:pPr>
    </w:p>
    <w:p w14:paraId="5DFF3BCF" w14:textId="112D6529" w:rsidR="00EE3755" w:rsidRDefault="00EE3755" w:rsidP="00EE3755">
      <w:pPr>
        <w:tabs>
          <w:tab w:val="left" w:pos="9732"/>
        </w:tabs>
        <w:jc w:val="center"/>
        <w:rPr>
          <w:rFonts w:ascii="Century Gothic" w:hAnsi="Century Gothic"/>
          <w:b/>
          <w:bCs/>
        </w:rPr>
      </w:pPr>
      <w:r w:rsidRPr="00EE3755">
        <w:rPr>
          <w:rFonts w:ascii="Century Gothic" w:hAnsi="Century Gothic"/>
          <w:b/>
          <w:bCs/>
        </w:rPr>
        <w:lastRenderedPageBreak/>
        <w:t>Year 5 &amp; 6</w:t>
      </w:r>
    </w:p>
    <w:tbl>
      <w:tblPr>
        <w:tblStyle w:val="TableGrid"/>
        <w:tblpPr w:leftFromText="180" w:rightFromText="180" w:vertAnchor="text" w:horzAnchor="margin" w:tblpY="-58"/>
        <w:tblW w:w="0" w:type="auto"/>
        <w:tblLook w:val="04A0" w:firstRow="1" w:lastRow="0" w:firstColumn="1" w:lastColumn="0" w:noHBand="0" w:noVBand="1"/>
      </w:tblPr>
      <w:tblGrid>
        <w:gridCol w:w="3487"/>
        <w:gridCol w:w="3487"/>
        <w:gridCol w:w="3487"/>
        <w:gridCol w:w="3487"/>
      </w:tblGrid>
      <w:tr w:rsidR="00EE3755" w14:paraId="1D7A836A" w14:textId="77777777" w:rsidTr="006422AC">
        <w:tc>
          <w:tcPr>
            <w:tcW w:w="3487" w:type="dxa"/>
          </w:tcPr>
          <w:p w14:paraId="184E690C" w14:textId="77777777" w:rsidR="00EE3755" w:rsidRPr="00EE3755" w:rsidRDefault="00EE3755" w:rsidP="006422AC">
            <w:pPr>
              <w:rPr>
                <w:rFonts w:ascii="Century Gothic" w:hAnsi="Century Gothic"/>
                <w:b/>
                <w:bCs/>
              </w:rPr>
            </w:pPr>
            <w:r w:rsidRPr="00EE3755">
              <w:rPr>
                <w:rFonts w:ascii="Century Gothic" w:hAnsi="Century Gothic"/>
                <w:b/>
                <w:bCs/>
              </w:rPr>
              <w:t xml:space="preserve">Cycle </w:t>
            </w:r>
          </w:p>
        </w:tc>
        <w:tc>
          <w:tcPr>
            <w:tcW w:w="3487" w:type="dxa"/>
          </w:tcPr>
          <w:p w14:paraId="1320B087" w14:textId="77777777" w:rsidR="00EE3755" w:rsidRPr="00EE3755" w:rsidRDefault="00EE3755" w:rsidP="006422AC">
            <w:pPr>
              <w:rPr>
                <w:rFonts w:ascii="Century Gothic" w:hAnsi="Century Gothic"/>
                <w:b/>
                <w:bCs/>
              </w:rPr>
            </w:pPr>
            <w:r w:rsidRPr="00EE3755">
              <w:rPr>
                <w:rFonts w:ascii="Century Gothic" w:hAnsi="Century Gothic"/>
                <w:b/>
                <w:bCs/>
              </w:rPr>
              <w:t>Autumn Term</w:t>
            </w:r>
          </w:p>
        </w:tc>
        <w:tc>
          <w:tcPr>
            <w:tcW w:w="3487" w:type="dxa"/>
          </w:tcPr>
          <w:p w14:paraId="6820E33D" w14:textId="77777777" w:rsidR="00EE3755" w:rsidRPr="00EE3755" w:rsidRDefault="00EE3755" w:rsidP="006422AC">
            <w:pPr>
              <w:rPr>
                <w:rFonts w:ascii="Century Gothic" w:hAnsi="Century Gothic"/>
                <w:b/>
                <w:bCs/>
              </w:rPr>
            </w:pPr>
            <w:r w:rsidRPr="00EE3755">
              <w:rPr>
                <w:rFonts w:ascii="Century Gothic" w:hAnsi="Century Gothic"/>
                <w:b/>
                <w:bCs/>
              </w:rPr>
              <w:t xml:space="preserve">Spring Term </w:t>
            </w:r>
          </w:p>
        </w:tc>
        <w:tc>
          <w:tcPr>
            <w:tcW w:w="3487" w:type="dxa"/>
          </w:tcPr>
          <w:p w14:paraId="50BA7DD7" w14:textId="77777777" w:rsidR="00EE3755" w:rsidRPr="00EE3755" w:rsidRDefault="00EE3755" w:rsidP="006422AC">
            <w:pPr>
              <w:rPr>
                <w:rFonts w:ascii="Century Gothic" w:hAnsi="Century Gothic"/>
                <w:b/>
                <w:bCs/>
              </w:rPr>
            </w:pPr>
            <w:r w:rsidRPr="00EE3755">
              <w:rPr>
                <w:rFonts w:ascii="Century Gothic" w:hAnsi="Century Gothic"/>
                <w:b/>
                <w:bCs/>
              </w:rPr>
              <w:t xml:space="preserve">Summer Term </w:t>
            </w:r>
          </w:p>
        </w:tc>
      </w:tr>
      <w:tr w:rsidR="00EE3755" w14:paraId="429BE7E0" w14:textId="77777777" w:rsidTr="006422AC">
        <w:tc>
          <w:tcPr>
            <w:tcW w:w="3487" w:type="dxa"/>
          </w:tcPr>
          <w:p w14:paraId="001038FA" w14:textId="77777777" w:rsidR="00EE3755" w:rsidRPr="00EE3755" w:rsidRDefault="00EE3755" w:rsidP="006422AC">
            <w:pPr>
              <w:rPr>
                <w:rFonts w:ascii="Century Gothic" w:hAnsi="Century Gothic"/>
                <w:b/>
                <w:bCs/>
              </w:rPr>
            </w:pPr>
            <w:r w:rsidRPr="00EE3755">
              <w:rPr>
                <w:rFonts w:ascii="Century Gothic" w:hAnsi="Century Gothic"/>
                <w:b/>
                <w:bCs/>
              </w:rPr>
              <w:t>A</w:t>
            </w:r>
          </w:p>
        </w:tc>
        <w:tc>
          <w:tcPr>
            <w:tcW w:w="3487" w:type="dxa"/>
          </w:tcPr>
          <w:p w14:paraId="5477C339" w14:textId="16C156D4" w:rsidR="00F10073" w:rsidRPr="00F10073" w:rsidRDefault="00F10073" w:rsidP="00F10073">
            <w:pPr>
              <w:pStyle w:val="ListParagraph"/>
              <w:numPr>
                <w:ilvl w:val="0"/>
                <w:numId w:val="9"/>
              </w:numPr>
              <w:jc w:val="center"/>
              <w:rPr>
                <w:color w:val="0B769F" w:themeColor="accent4" w:themeShade="BF"/>
              </w:rPr>
            </w:pPr>
            <w:r w:rsidRPr="00F10073">
              <w:rPr>
                <w:rFonts w:ascii="Century Gothic" w:hAnsi="Century Gothic"/>
                <w:b/>
                <w:bCs/>
                <w:color w:val="0B769F" w:themeColor="accent4" w:themeShade="BF"/>
              </w:rPr>
              <w:t>Year 5 objectives</w:t>
            </w:r>
            <w:r>
              <w:rPr>
                <w:rFonts w:ascii="Century Gothic" w:hAnsi="Century Gothic"/>
                <w:b/>
                <w:bCs/>
                <w:color w:val="0B769F" w:themeColor="accent4" w:themeShade="BF"/>
              </w:rPr>
              <w:t>, whole class</w:t>
            </w:r>
            <w:r w:rsidRPr="00F10073">
              <w:rPr>
                <w:rFonts w:ascii="Century Gothic" w:hAnsi="Century Gothic"/>
                <w:b/>
                <w:bCs/>
                <w:color w:val="0B769F" w:themeColor="accent4" w:themeShade="BF"/>
              </w:rPr>
              <w:t>:</w:t>
            </w:r>
            <w:r w:rsidRPr="00F10073">
              <w:rPr>
                <w:rFonts w:ascii="Century Gothic" w:hAnsi="Century Gothic"/>
                <w:color w:val="0B769F" w:themeColor="accent4" w:themeShade="BF"/>
              </w:rPr>
              <w:t xml:space="preserve"> Animals including humans (4 weeks approx.)</w:t>
            </w:r>
          </w:p>
          <w:p w14:paraId="11894E82" w14:textId="77777777" w:rsidR="00F10073" w:rsidRPr="00F10073" w:rsidRDefault="00F10073" w:rsidP="00F10073">
            <w:pPr>
              <w:jc w:val="center"/>
              <w:rPr>
                <w:rFonts w:ascii="Century Gothic" w:hAnsi="Century Gothic"/>
                <w:color w:val="0B769F" w:themeColor="accent4" w:themeShade="BF"/>
              </w:rPr>
            </w:pPr>
            <w:r w:rsidRPr="00F10073">
              <w:rPr>
                <w:rFonts w:ascii="Century Gothic" w:hAnsi="Century Gothic"/>
                <w:color w:val="0B769F" w:themeColor="accent4" w:themeShade="BF"/>
              </w:rPr>
              <w:t xml:space="preserve">+ </w:t>
            </w:r>
          </w:p>
          <w:p w14:paraId="5B957ACF" w14:textId="77777777" w:rsidR="00F10073" w:rsidRPr="00F10073" w:rsidRDefault="00F10073" w:rsidP="00F10073">
            <w:pPr>
              <w:jc w:val="center"/>
              <w:rPr>
                <w:rFonts w:ascii="Century Gothic" w:hAnsi="Century Gothic"/>
                <w:color w:val="0B769F" w:themeColor="accent4" w:themeShade="BF"/>
              </w:rPr>
            </w:pPr>
          </w:p>
          <w:p w14:paraId="10955023" w14:textId="766C5AD3" w:rsidR="00F10073" w:rsidRPr="00F10073" w:rsidRDefault="00F10073" w:rsidP="00F10073">
            <w:pPr>
              <w:pStyle w:val="ListParagraph"/>
              <w:numPr>
                <w:ilvl w:val="0"/>
                <w:numId w:val="9"/>
              </w:numPr>
              <w:jc w:val="center"/>
              <w:rPr>
                <w:color w:val="0B769F" w:themeColor="accent4" w:themeShade="BF"/>
              </w:rPr>
            </w:pPr>
            <w:r w:rsidRPr="00F10073">
              <w:rPr>
                <w:rFonts w:ascii="Century Gothic" w:hAnsi="Century Gothic"/>
                <w:b/>
                <w:bCs/>
                <w:color w:val="0B769F" w:themeColor="accent4" w:themeShade="BF"/>
              </w:rPr>
              <w:t>Year 6 objectives</w:t>
            </w:r>
            <w:r>
              <w:rPr>
                <w:rFonts w:ascii="Century Gothic" w:hAnsi="Century Gothic"/>
                <w:b/>
                <w:bCs/>
                <w:color w:val="0B769F" w:themeColor="accent4" w:themeShade="BF"/>
              </w:rPr>
              <w:t xml:space="preserve">, whole </w:t>
            </w:r>
            <w:proofErr w:type="spellStart"/>
            <w:proofErr w:type="gramStart"/>
            <w:r>
              <w:rPr>
                <w:rFonts w:ascii="Century Gothic" w:hAnsi="Century Gothic"/>
                <w:b/>
                <w:bCs/>
                <w:color w:val="0B769F" w:themeColor="accent4" w:themeShade="BF"/>
              </w:rPr>
              <w:t>class,</w:t>
            </w:r>
            <w:r w:rsidRPr="00F10073">
              <w:rPr>
                <w:rFonts w:ascii="Century Gothic" w:hAnsi="Century Gothic"/>
                <w:color w:val="0B769F" w:themeColor="accent4" w:themeShade="BF"/>
              </w:rPr>
              <w:t>Evolution</w:t>
            </w:r>
            <w:proofErr w:type="spellEnd"/>
            <w:proofErr w:type="gramEnd"/>
            <w:r w:rsidRPr="00F10073">
              <w:rPr>
                <w:rFonts w:ascii="Century Gothic" w:hAnsi="Century Gothic"/>
                <w:color w:val="0B769F" w:themeColor="accent4" w:themeShade="BF"/>
              </w:rPr>
              <w:t xml:space="preserve"> and inheritance (5 weeks approx.)</w:t>
            </w:r>
          </w:p>
          <w:p w14:paraId="741FF4B8" w14:textId="77777777" w:rsidR="00EE3755" w:rsidRPr="00EE3755" w:rsidRDefault="00EE3755" w:rsidP="00EE3755">
            <w:pPr>
              <w:jc w:val="center"/>
              <w:rPr>
                <w:rFonts w:ascii="Century Gothic" w:hAnsi="Century Gothic"/>
                <w:b/>
                <w:bCs/>
              </w:rPr>
            </w:pPr>
          </w:p>
        </w:tc>
        <w:tc>
          <w:tcPr>
            <w:tcW w:w="3487" w:type="dxa"/>
          </w:tcPr>
          <w:p w14:paraId="7860B64F" w14:textId="186E0A0C" w:rsidR="00EE3755" w:rsidRPr="00F10073" w:rsidRDefault="00F10073" w:rsidP="00F10073">
            <w:pPr>
              <w:pStyle w:val="ListParagraph"/>
              <w:numPr>
                <w:ilvl w:val="0"/>
                <w:numId w:val="10"/>
              </w:numPr>
              <w:jc w:val="center"/>
              <w:rPr>
                <w:rFonts w:ascii="Century Gothic" w:hAnsi="Century Gothic"/>
                <w:b/>
                <w:bCs/>
                <w:color w:val="0B769F" w:themeColor="accent4" w:themeShade="BF"/>
              </w:rPr>
            </w:pPr>
            <w:r w:rsidRPr="00F10073">
              <w:rPr>
                <w:rFonts w:ascii="Century Gothic" w:hAnsi="Century Gothic"/>
                <w:b/>
                <w:bCs/>
                <w:color w:val="0B769F" w:themeColor="accent4" w:themeShade="BF"/>
              </w:rPr>
              <w:t>Year 6 objectives</w:t>
            </w:r>
            <w:r w:rsidRPr="00F10073">
              <w:rPr>
                <w:rFonts w:ascii="Century Gothic" w:hAnsi="Century Gothic"/>
                <w:b/>
                <w:bCs/>
                <w:color w:val="0B769F" w:themeColor="accent4" w:themeShade="BF"/>
              </w:rPr>
              <w:t>, whole class</w:t>
            </w:r>
            <w:r w:rsidRPr="00F10073">
              <w:rPr>
                <w:rFonts w:ascii="Century Gothic" w:hAnsi="Century Gothic"/>
                <w:b/>
                <w:bCs/>
                <w:color w:val="0B769F" w:themeColor="accent4" w:themeShade="BF"/>
              </w:rPr>
              <w:t>:</w:t>
            </w:r>
            <w:r w:rsidRPr="00F10073">
              <w:rPr>
                <w:rFonts w:ascii="Century Gothic" w:hAnsi="Century Gothic"/>
                <w:color w:val="0B769F" w:themeColor="accent4" w:themeShade="BF"/>
              </w:rPr>
              <w:t xml:space="preserve"> Animals including humans (3 weeks approx.)</w:t>
            </w:r>
          </w:p>
          <w:p w14:paraId="676F1B93" w14:textId="77777777" w:rsidR="00F10073" w:rsidRPr="00F10073" w:rsidRDefault="00F10073" w:rsidP="00F10073">
            <w:pPr>
              <w:jc w:val="center"/>
              <w:rPr>
                <w:rFonts w:ascii="Century Gothic" w:hAnsi="Century Gothic"/>
                <w:b/>
                <w:bCs/>
                <w:color w:val="0B769F" w:themeColor="accent4" w:themeShade="BF"/>
              </w:rPr>
            </w:pPr>
          </w:p>
          <w:p w14:paraId="1C155601" w14:textId="2F57F863" w:rsidR="00F10073" w:rsidRPr="00F10073" w:rsidRDefault="00F10073" w:rsidP="00F10073">
            <w:pPr>
              <w:pStyle w:val="ListParagraph"/>
              <w:numPr>
                <w:ilvl w:val="0"/>
                <w:numId w:val="10"/>
              </w:numPr>
              <w:jc w:val="center"/>
              <w:rPr>
                <w:color w:val="0B769F" w:themeColor="accent4" w:themeShade="BF"/>
              </w:rPr>
            </w:pPr>
            <w:r w:rsidRPr="00F10073">
              <w:rPr>
                <w:rFonts w:ascii="Century Gothic" w:hAnsi="Century Gothic"/>
                <w:b/>
                <w:bCs/>
                <w:color w:val="0B769F" w:themeColor="accent4" w:themeShade="BF"/>
              </w:rPr>
              <w:t>Year 6 objectives</w:t>
            </w:r>
            <w:r w:rsidRPr="00F10073">
              <w:rPr>
                <w:rFonts w:ascii="Century Gothic" w:hAnsi="Century Gothic"/>
                <w:b/>
                <w:bCs/>
                <w:color w:val="0B769F" w:themeColor="accent4" w:themeShade="BF"/>
              </w:rPr>
              <w:t>, whole class</w:t>
            </w:r>
            <w:r w:rsidRPr="00F10073">
              <w:rPr>
                <w:rFonts w:ascii="Century Gothic" w:hAnsi="Century Gothic"/>
                <w:b/>
                <w:bCs/>
                <w:color w:val="0B769F" w:themeColor="accent4" w:themeShade="BF"/>
              </w:rPr>
              <w:t>:</w:t>
            </w:r>
            <w:r w:rsidRPr="00F10073">
              <w:rPr>
                <w:rFonts w:ascii="Century Gothic" w:hAnsi="Century Gothic"/>
                <w:color w:val="0B769F" w:themeColor="accent4" w:themeShade="BF"/>
              </w:rPr>
              <w:t xml:space="preserve"> Living things and their habitats (5 weeks approx.)</w:t>
            </w:r>
          </w:p>
          <w:p w14:paraId="2228EF1A" w14:textId="6F33676D" w:rsidR="00F10073" w:rsidRPr="00F10073" w:rsidRDefault="00F10073" w:rsidP="00F10073">
            <w:pPr>
              <w:rPr>
                <w:rFonts w:ascii="Century Gothic" w:hAnsi="Century Gothic"/>
                <w:b/>
                <w:bCs/>
                <w:color w:val="00B050"/>
              </w:rPr>
            </w:pPr>
          </w:p>
        </w:tc>
        <w:tc>
          <w:tcPr>
            <w:tcW w:w="3487" w:type="dxa"/>
          </w:tcPr>
          <w:p w14:paraId="39BAB139" w14:textId="45AD9901" w:rsidR="00F10073" w:rsidRPr="00F10073" w:rsidRDefault="00F10073" w:rsidP="00F10073">
            <w:pPr>
              <w:jc w:val="center"/>
              <w:rPr>
                <w:rFonts w:ascii="Century Gothic" w:hAnsi="Century Gothic"/>
                <w:b/>
                <w:bCs/>
                <w:color w:val="0B769F" w:themeColor="accent4" w:themeShade="BF"/>
              </w:rPr>
            </w:pPr>
            <w:r w:rsidRPr="00F10073">
              <w:rPr>
                <w:rFonts w:ascii="Century Gothic" w:hAnsi="Century Gothic"/>
                <w:b/>
                <w:bCs/>
                <w:color w:val="0B769F" w:themeColor="accent4" w:themeShade="BF"/>
              </w:rPr>
              <w:t>Whole class:</w:t>
            </w:r>
          </w:p>
          <w:p w14:paraId="0F27B1F6" w14:textId="6FE8315D" w:rsidR="00F10073" w:rsidRPr="00F10073" w:rsidRDefault="00F10073" w:rsidP="00F10073">
            <w:pPr>
              <w:jc w:val="center"/>
              <w:rPr>
                <w:rFonts w:ascii="Century Gothic" w:hAnsi="Century Gothic"/>
                <w:color w:val="0B769F" w:themeColor="accent4" w:themeShade="BF"/>
              </w:rPr>
            </w:pPr>
            <w:r w:rsidRPr="00F10073">
              <w:rPr>
                <w:rFonts w:ascii="Century Gothic" w:hAnsi="Century Gothic"/>
                <w:color w:val="0B769F" w:themeColor="accent4" w:themeShade="BF"/>
              </w:rPr>
              <w:t>Electricity (4 weeks approx.)</w:t>
            </w:r>
          </w:p>
          <w:p w14:paraId="0F5ECAEF" w14:textId="77777777" w:rsidR="00EE3755" w:rsidRPr="00EE3755" w:rsidRDefault="00EE3755" w:rsidP="00EE3755">
            <w:pPr>
              <w:jc w:val="center"/>
              <w:rPr>
                <w:rFonts w:ascii="Century Gothic" w:hAnsi="Century Gothic"/>
                <w:b/>
                <w:bCs/>
                <w:color w:val="00B050"/>
              </w:rPr>
            </w:pPr>
          </w:p>
        </w:tc>
      </w:tr>
      <w:tr w:rsidR="00EE3755" w14:paraId="1DC382C6" w14:textId="77777777" w:rsidTr="006422AC">
        <w:tc>
          <w:tcPr>
            <w:tcW w:w="3487" w:type="dxa"/>
          </w:tcPr>
          <w:p w14:paraId="721B46ED" w14:textId="77777777" w:rsidR="00EE3755" w:rsidRPr="00EE3755" w:rsidRDefault="00EE3755" w:rsidP="006422AC">
            <w:pPr>
              <w:rPr>
                <w:rFonts w:ascii="Century Gothic" w:hAnsi="Century Gothic"/>
                <w:b/>
                <w:bCs/>
              </w:rPr>
            </w:pPr>
            <w:r w:rsidRPr="00EE3755">
              <w:rPr>
                <w:rFonts w:ascii="Century Gothic" w:hAnsi="Century Gothic"/>
                <w:b/>
                <w:bCs/>
              </w:rPr>
              <w:t>B</w:t>
            </w:r>
          </w:p>
        </w:tc>
        <w:tc>
          <w:tcPr>
            <w:tcW w:w="3487" w:type="dxa"/>
          </w:tcPr>
          <w:p w14:paraId="25D6D61A" w14:textId="403C6176" w:rsidR="00EE3755" w:rsidRPr="00EE3755" w:rsidRDefault="00EE3755" w:rsidP="00EE3755">
            <w:pPr>
              <w:pStyle w:val="ListParagraph"/>
              <w:numPr>
                <w:ilvl w:val="0"/>
                <w:numId w:val="6"/>
              </w:numPr>
              <w:jc w:val="center"/>
              <w:rPr>
                <w:rFonts w:ascii="Century Gothic" w:hAnsi="Century Gothic"/>
                <w:b/>
                <w:bCs/>
                <w:color w:val="0070C0"/>
              </w:rPr>
            </w:pPr>
            <w:r w:rsidRPr="00EE3755">
              <w:rPr>
                <w:rFonts w:ascii="Century Gothic" w:hAnsi="Century Gothic"/>
                <w:b/>
                <w:bCs/>
                <w:color w:val="0070C0"/>
              </w:rPr>
              <w:t xml:space="preserve">Whole </w:t>
            </w:r>
            <w:r w:rsidR="00F10073">
              <w:rPr>
                <w:rFonts w:ascii="Century Gothic" w:hAnsi="Century Gothic"/>
                <w:b/>
                <w:bCs/>
                <w:color w:val="0070C0"/>
              </w:rPr>
              <w:t>class</w:t>
            </w:r>
            <w:r w:rsidRPr="00EE3755">
              <w:rPr>
                <w:rFonts w:ascii="Century Gothic" w:hAnsi="Century Gothic"/>
                <w:b/>
                <w:bCs/>
                <w:color w:val="0070C0"/>
              </w:rPr>
              <w:t>:</w:t>
            </w:r>
          </w:p>
          <w:p w14:paraId="7484B8BB" w14:textId="77777777" w:rsidR="00EE3755" w:rsidRDefault="00EE3755" w:rsidP="00EE3755">
            <w:pPr>
              <w:jc w:val="center"/>
              <w:rPr>
                <w:rFonts w:ascii="Century Gothic" w:hAnsi="Century Gothic"/>
                <w:color w:val="0070C0"/>
              </w:rPr>
            </w:pPr>
            <w:r>
              <w:rPr>
                <w:rFonts w:ascii="Century Gothic" w:hAnsi="Century Gothic"/>
                <w:color w:val="0070C0"/>
              </w:rPr>
              <w:t>Earth and Space (5 weeks approx.)</w:t>
            </w:r>
          </w:p>
          <w:p w14:paraId="50BB8CF2" w14:textId="77777777" w:rsidR="00EE3755" w:rsidRDefault="00EE3755" w:rsidP="00EE3755">
            <w:pPr>
              <w:jc w:val="center"/>
              <w:rPr>
                <w:rFonts w:ascii="Century Gothic" w:hAnsi="Century Gothic"/>
                <w:b/>
                <w:bCs/>
              </w:rPr>
            </w:pPr>
          </w:p>
          <w:p w14:paraId="7404C791" w14:textId="036EAAEF" w:rsidR="00EE3755" w:rsidRPr="00EE3755" w:rsidRDefault="00EE3755" w:rsidP="00EE3755">
            <w:pPr>
              <w:pStyle w:val="ListParagraph"/>
              <w:numPr>
                <w:ilvl w:val="0"/>
                <w:numId w:val="6"/>
              </w:numPr>
              <w:jc w:val="center"/>
              <w:rPr>
                <w:rFonts w:ascii="Century Gothic" w:hAnsi="Century Gothic"/>
                <w:b/>
                <w:bCs/>
                <w:color w:val="0070C0"/>
              </w:rPr>
            </w:pPr>
            <w:r w:rsidRPr="00EE3755">
              <w:rPr>
                <w:rFonts w:ascii="Century Gothic" w:hAnsi="Century Gothic"/>
                <w:b/>
                <w:bCs/>
                <w:color w:val="0070C0"/>
              </w:rPr>
              <w:t xml:space="preserve">Whole </w:t>
            </w:r>
            <w:r w:rsidR="00F10073">
              <w:rPr>
                <w:rFonts w:ascii="Century Gothic" w:hAnsi="Century Gothic"/>
                <w:b/>
                <w:bCs/>
                <w:color w:val="0070C0"/>
              </w:rPr>
              <w:t>class</w:t>
            </w:r>
            <w:r w:rsidRPr="00EE3755">
              <w:rPr>
                <w:rFonts w:ascii="Century Gothic" w:hAnsi="Century Gothic"/>
                <w:b/>
                <w:bCs/>
                <w:color w:val="0070C0"/>
              </w:rPr>
              <w:t>:</w:t>
            </w:r>
          </w:p>
          <w:p w14:paraId="76690174" w14:textId="77777777" w:rsidR="00EE3755" w:rsidRDefault="00EE3755" w:rsidP="00EE3755">
            <w:pPr>
              <w:jc w:val="center"/>
              <w:rPr>
                <w:rFonts w:ascii="Century Gothic" w:hAnsi="Century Gothic"/>
                <w:color w:val="0070C0"/>
              </w:rPr>
            </w:pPr>
            <w:r>
              <w:rPr>
                <w:rFonts w:ascii="Century Gothic" w:hAnsi="Century Gothic"/>
                <w:color w:val="0070C0"/>
              </w:rPr>
              <w:t>Forces (5 weeks approx.)</w:t>
            </w:r>
          </w:p>
          <w:p w14:paraId="3EDE5C4F" w14:textId="25416394" w:rsidR="00EE3755" w:rsidRPr="00EE3755" w:rsidRDefault="00EE3755" w:rsidP="00EE3755">
            <w:pPr>
              <w:jc w:val="center"/>
              <w:rPr>
                <w:rFonts w:ascii="Century Gothic" w:hAnsi="Century Gothic"/>
                <w:b/>
                <w:bCs/>
              </w:rPr>
            </w:pPr>
          </w:p>
        </w:tc>
        <w:tc>
          <w:tcPr>
            <w:tcW w:w="3487" w:type="dxa"/>
          </w:tcPr>
          <w:p w14:paraId="360C52DC" w14:textId="139A523F" w:rsidR="00EE3755" w:rsidRPr="00EE3755" w:rsidRDefault="00EE3755" w:rsidP="00EE3755">
            <w:pPr>
              <w:pStyle w:val="ListParagraph"/>
              <w:numPr>
                <w:ilvl w:val="0"/>
                <w:numId w:val="8"/>
              </w:numPr>
              <w:jc w:val="center"/>
              <w:rPr>
                <w:rFonts w:ascii="Century Gothic" w:hAnsi="Century Gothic"/>
                <w:b/>
                <w:bCs/>
                <w:color w:val="0070C0"/>
              </w:rPr>
            </w:pPr>
            <w:r w:rsidRPr="00EE3755">
              <w:rPr>
                <w:rFonts w:ascii="Century Gothic" w:hAnsi="Century Gothic"/>
                <w:b/>
                <w:bCs/>
                <w:color w:val="0070C0"/>
              </w:rPr>
              <w:t>Whole c</w:t>
            </w:r>
            <w:r w:rsidR="00F10073">
              <w:rPr>
                <w:rFonts w:ascii="Century Gothic" w:hAnsi="Century Gothic"/>
                <w:b/>
                <w:bCs/>
                <w:color w:val="0070C0"/>
              </w:rPr>
              <w:t>lass</w:t>
            </w:r>
            <w:r w:rsidRPr="00EE3755">
              <w:rPr>
                <w:rFonts w:ascii="Century Gothic" w:hAnsi="Century Gothic"/>
                <w:b/>
                <w:bCs/>
                <w:color w:val="0070C0"/>
              </w:rPr>
              <w:t>:</w:t>
            </w:r>
          </w:p>
          <w:p w14:paraId="7AA460B2" w14:textId="77777777" w:rsidR="00EE3755" w:rsidRDefault="00EE3755" w:rsidP="00EE3755">
            <w:pPr>
              <w:rPr>
                <w:rFonts w:ascii="Century Gothic" w:hAnsi="Century Gothic"/>
                <w:color w:val="0070C0"/>
              </w:rPr>
            </w:pPr>
            <w:r>
              <w:rPr>
                <w:rFonts w:ascii="Century Gothic" w:hAnsi="Century Gothic"/>
                <w:color w:val="0070C0"/>
              </w:rPr>
              <w:t>Properties and Changes of Materials (6 weeks approx.)</w:t>
            </w:r>
          </w:p>
          <w:p w14:paraId="443BD6EB" w14:textId="77777777" w:rsidR="00EE3755" w:rsidRDefault="00EE3755" w:rsidP="00EE3755">
            <w:pPr>
              <w:rPr>
                <w:rFonts w:ascii="Century Gothic" w:hAnsi="Century Gothic"/>
                <w:color w:val="0070C0"/>
              </w:rPr>
            </w:pPr>
          </w:p>
          <w:p w14:paraId="3B4B0585" w14:textId="4B7B1E01" w:rsidR="00EE3755" w:rsidRPr="00EE3755" w:rsidRDefault="00EE3755" w:rsidP="00EE3755">
            <w:pPr>
              <w:pStyle w:val="ListParagraph"/>
              <w:numPr>
                <w:ilvl w:val="0"/>
                <w:numId w:val="8"/>
              </w:numPr>
              <w:jc w:val="center"/>
              <w:rPr>
                <w:rFonts w:ascii="Century Gothic" w:hAnsi="Century Gothic"/>
                <w:b/>
                <w:bCs/>
                <w:color w:val="7030A0"/>
              </w:rPr>
            </w:pPr>
            <w:r w:rsidRPr="00EE3755">
              <w:rPr>
                <w:rFonts w:ascii="Century Gothic" w:hAnsi="Century Gothic"/>
                <w:b/>
                <w:bCs/>
                <w:color w:val="7030A0"/>
              </w:rPr>
              <w:t>Year 5 only:</w:t>
            </w:r>
          </w:p>
          <w:p w14:paraId="06245226" w14:textId="4D3AD6EB" w:rsidR="00EE3755" w:rsidRPr="00EE3755" w:rsidRDefault="00EE3755" w:rsidP="00EE3755">
            <w:pPr>
              <w:pStyle w:val="ListParagraph"/>
              <w:jc w:val="center"/>
              <w:rPr>
                <w:rFonts w:ascii="Century Gothic" w:hAnsi="Century Gothic"/>
                <w:color w:val="7030A0"/>
              </w:rPr>
            </w:pPr>
            <w:r w:rsidRPr="00EE3755">
              <w:rPr>
                <w:rFonts w:ascii="Century Gothic" w:hAnsi="Century Gothic"/>
                <w:color w:val="7030A0"/>
              </w:rPr>
              <w:t>Living Things and Their Habitats</w:t>
            </w:r>
          </w:p>
          <w:p w14:paraId="56E1A464" w14:textId="4C5FB114" w:rsidR="00EE3755" w:rsidRPr="00EE3755" w:rsidRDefault="00EE3755" w:rsidP="00EE3755">
            <w:pPr>
              <w:rPr>
                <w:rFonts w:ascii="Century Gothic" w:hAnsi="Century Gothic"/>
                <w:b/>
                <w:bCs/>
              </w:rPr>
            </w:pPr>
          </w:p>
        </w:tc>
        <w:tc>
          <w:tcPr>
            <w:tcW w:w="3487" w:type="dxa"/>
          </w:tcPr>
          <w:p w14:paraId="138D8F6A" w14:textId="2B442264" w:rsidR="00EE3755" w:rsidRPr="00F10073" w:rsidRDefault="00EE3755" w:rsidP="00F10073">
            <w:pPr>
              <w:jc w:val="center"/>
              <w:rPr>
                <w:rFonts w:ascii="Century Gothic" w:hAnsi="Century Gothic"/>
                <w:b/>
                <w:bCs/>
                <w:color w:val="0070C0"/>
              </w:rPr>
            </w:pPr>
            <w:r>
              <w:rPr>
                <w:rFonts w:ascii="Century Gothic" w:hAnsi="Century Gothic"/>
                <w:b/>
                <w:bCs/>
                <w:color w:val="0070C0"/>
              </w:rPr>
              <w:t xml:space="preserve">Whole </w:t>
            </w:r>
            <w:r w:rsidR="00F10073">
              <w:rPr>
                <w:rFonts w:ascii="Century Gothic" w:hAnsi="Century Gothic"/>
                <w:b/>
                <w:bCs/>
                <w:color w:val="0070C0"/>
              </w:rPr>
              <w:t>class</w:t>
            </w:r>
            <w:r>
              <w:rPr>
                <w:rFonts w:ascii="Century Gothic" w:hAnsi="Century Gothic"/>
                <w:b/>
                <w:bCs/>
                <w:color w:val="0070C0"/>
              </w:rPr>
              <w:t>:</w:t>
            </w:r>
          </w:p>
          <w:p w14:paraId="38C396C5" w14:textId="77777777" w:rsidR="00EE3755" w:rsidRDefault="00EE3755" w:rsidP="00EE3755">
            <w:pPr>
              <w:jc w:val="center"/>
              <w:rPr>
                <w:rFonts w:ascii="Century Gothic" w:hAnsi="Century Gothic"/>
                <w:color w:val="0070C0"/>
              </w:rPr>
            </w:pPr>
            <w:r>
              <w:rPr>
                <w:rFonts w:ascii="Century Gothic" w:hAnsi="Century Gothic"/>
                <w:color w:val="0070C0"/>
              </w:rPr>
              <w:t>Light (5 weeks approx.)</w:t>
            </w:r>
          </w:p>
          <w:p w14:paraId="2ABC883E" w14:textId="77777777" w:rsidR="00EE3755" w:rsidRPr="00EE3755" w:rsidRDefault="00EE3755" w:rsidP="00EE3755">
            <w:pPr>
              <w:jc w:val="center"/>
              <w:rPr>
                <w:rFonts w:ascii="Century Gothic" w:hAnsi="Century Gothic"/>
                <w:b/>
                <w:bCs/>
              </w:rPr>
            </w:pPr>
          </w:p>
        </w:tc>
      </w:tr>
    </w:tbl>
    <w:p w14:paraId="74526736" w14:textId="77777777" w:rsidR="00EE3755" w:rsidRPr="00EE3755" w:rsidRDefault="00EE3755" w:rsidP="00EE3755">
      <w:pPr>
        <w:tabs>
          <w:tab w:val="left" w:pos="9732"/>
        </w:tabs>
        <w:jc w:val="center"/>
        <w:rPr>
          <w:rFonts w:ascii="Century Gothic" w:hAnsi="Century Gothic"/>
          <w:b/>
          <w:bCs/>
        </w:rPr>
      </w:pPr>
    </w:p>
    <w:sectPr w:rsidR="00EE3755" w:rsidRPr="00EE3755" w:rsidSect="00EE3755">
      <w:headerReference w:type="default" r:id="rId7"/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8E01739" w14:textId="77777777" w:rsidR="00EE3755" w:rsidRDefault="00EE3755" w:rsidP="00EE3755">
      <w:pPr>
        <w:spacing w:after="0" w:line="240" w:lineRule="auto"/>
      </w:pPr>
      <w:r>
        <w:separator/>
      </w:r>
    </w:p>
  </w:endnote>
  <w:endnote w:type="continuationSeparator" w:id="0">
    <w:p w14:paraId="0203A165" w14:textId="77777777" w:rsidR="00EE3755" w:rsidRDefault="00EE3755" w:rsidP="00EE375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0AB234D" w14:textId="77777777" w:rsidR="00EE3755" w:rsidRDefault="00EE3755" w:rsidP="00EE3755">
      <w:pPr>
        <w:spacing w:after="0" w:line="240" w:lineRule="auto"/>
      </w:pPr>
      <w:r>
        <w:separator/>
      </w:r>
    </w:p>
  </w:footnote>
  <w:footnote w:type="continuationSeparator" w:id="0">
    <w:p w14:paraId="46BFB3BF" w14:textId="77777777" w:rsidR="00EE3755" w:rsidRDefault="00EE3755" w:rsidP="00EE375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6717E6A" w14:textId="49D3E127" w:rsidR="00EE3755" w:rsidRPr="00EE3755" w:rsidRDefault="00EE3755">
    <w:pPr>
      <w:pStyle w:val="Header"/>
      <w:rPr>
        <w:rFonts w:ascii="Century Gothic" w:hAnsi="Century Gothic"/>
        <w:b/>
        <w:bCs/>
      </w:rPr>
    </w:pPr>
    <w:r w:rsidRPr="00EE3755">
      <w:rPr>
        <w:rFonts w:ascii="Century Gothic" w:hAnsi="Century Gothic"/>
        <w:b/>
        <w:bCs/>
      </w:rPr>
      <w:t>Long-term Science Rolling Curriculum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00166A"/>
    <w:multiLevelType w:val="hybridMultilevel"/>
    <w:tmpl w:val="6F7A37B4"/>
    <w:lvl w:ilvl="0" w:tplc="08090011">
      <w:start w:val="1"/>
      <w:numFmt w:val="decimal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2E703E6"/>
    <w:multiLevelType w:val="hybridMultilevel"/>
    <w:tmpl w:val="87D6BDB6"/>
    <w:lvl w:ilvl="0" w:tplc="08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9E53B40"/>
    <w:multiLevelType w:val="hybridMultilevel"/>
    <w:tmpl w:val="A10E1C80"/>
    <w:lvl w:ilvl="0" w:tplc="08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D416C9A"/>
    <w:multiLevelType w:val="hybridMultilevel"/>
    <w:tmpl w:val="21B6A7FA"/>
    <w:lvl w:ilvl="0" w:tplc="08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57407D82"/>
    <w:multiLevelType w:val="hybridMultilevel"/>
    <w:tmpl w:val="A216D5C6"/>
    <w:lvl w:ilvl="0" w:tplc="08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5AEF52BD"/>
    <w:multiLevelType w:val="hybridMultilevel"/>
    <w:tmpl w:val="5250366A"/>
    <w:lvl w:ilvl="0" w:tplc="08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62384936"/>
    <w:multiLevelType w:val="hybridMultilevel"/>
    <w:tmpl w:val="7D8E4F5C"/>
    <w:lvl w:ilvl="0" w:tplc="CF58F910">
      <w:start w:val="1"/>
      <w:numFmt w:val="decimal"/>
      <w:lvlText w:val="%1)"/>
      <w:lvlJc w:val="left"/>
      <w:pPr>
        <w:ind w:left="720" w:hanging="360"/>
      </w:pPr>
      <w:rPr>
        <w:rFonts w:hint="default"/>
        <w:b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63FC0C99"/>
    <w:multiLevelType w:val="hybridMultilevel"/>
    <w:tmpl w:val="C1707DD8"/>
    <w:lvl w:ilvl="0" w:tplc="FE1884DE">
      <w:start w:val="1"/>
      <w:numFmt w:val="decimal"/>
      <w:lvlText w:val="%1)"/>
      <w:lvlJc w:val="left"/>
      <w:pPr>
        <w:ind w:left="720" w:hanging="360"/>
      </w:pPr>
      <w:rPr>
        <w:rFonts w:ascii="Century Gothic" w:hAnsi="Century Gothic" w:hint="default"/>
        <w:b/>
        <w:color w:val="FFC000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75E47E0C"/>
    <w:multiLevelType w:val="hybridMultilevel"/>
    <w:tmpl w:val="5074E28A"/>
    <w:lvl w:ilvl="0" w:tplc="40A0BAA2">
      <w:start w:val="1"/>
      <w:numFmt w:val="decimal"/>
      <w:lvlText w:val="%1)"/>
      <w:lvlJc w:val="left"/>
      <w:pPr>
        <w:ind w:left="720" w:hanging="360"/>
      </w:pPr>
      <w:rPr>
        <w:rFonts w:ascii="Century Gothic" w:hAnsi="Century Gothic" w:hint="default"/>
        <w:b/>
        <w:color w:val="FFC000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7AE44182"/>
    <w:multiLevelType w:val="hybridMultilevel"/>
    <w:tmpl w:val="927E91DC"/>
    <w:lvl w:ilvl="0" w:tplc="7F206C20">
      <w:start w:val="1"/>
      <w:numFmt w:val="decimal"/>
      <w:lvlText w:val="%1)"/>
      <w:lvlJc w:val="left"/>
      <w:pPr>
        <w:ind w:left="720" w:hanging="360"/>
      </w:pPr>
      <w:rPr>
        <w:rFonts w:ascii="Century Gothic" w:hAnsi="Century Gothic" w:hint="default"/>
        <w:b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263681660">
    <w:abstractNumId w:val="8"/>
  </w:num>
  <w:num w:numId="2" w16cid:durableId="343629058">
    <w:abstractNumId w:val="6"/>
  </w:num>
  <w:num w:numId="3" w16cid:durableId="1919168601">
    <w:abstractNumId w:val="3"/>
  </w:num>
  <w:num w:numId="4" w16cid:durableId="1185901751">
    <w:abstractNumId w:val="7"/>
  </w:num>
  <w:num w:numId="5" w16cid:durableId="1411999799">
    <w:abstractNumId w:val="4"/>
  </w:num>
  <w:num w:numId="6" w16cid:durableId="68697226">
    <w:abstractNumId w:val="1"/>
  </w:num>
  <w:num w:numId="7" w16cid:durableId="1266308999">
    <w:abstractNumId w:val="5"/>
  </w:num>
  <w:num w:numId="8" w16cid:durableId="971717510">
    <w:abstractNumId w:val="2"/>
  </w:num>
  <w:num w:numId="9" w16cid:durableId="1082873439">
    <w:abstractNumId w:val="9"/>
  </w:num>
  <w:num w:numId="10" w16cid:durableId="82582461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91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E3755"/>
    <w:rsid w:val="00670E8F"/>
    <w:rsid w:val="00EE3755"/>
    <w:rsid w:val="00F1007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18FB02B"/>
  <w15:chartTrackingRefBased/>
  <w15:docId w15:val="{BE6F817E-80B4-4AC7-B1FF-AE36925CC37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EE3755"/>
  </w:style>
  <w:style w:type="paragraph" w:styleId="Heading1">
    <w:name w:val="heading 1"/>
    <w:basedOn w:val="Normal"/>
    <w:next w:val="Normal"/>
    <w:link w:val="Heading1Char"/>
    <w:uiPriority w:val="9"/>
    <w:qFormat/>
    <w:rsid w:val="00EE3755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EE3755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EE3755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EE3755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EE3755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EE3755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EE3755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EE3755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EE3755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EE3755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EE3755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EE3755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EE3755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EE3755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EE3755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EE3755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EE3755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EE3755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EE3755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EE3755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EE3755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EE3755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EE3755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EE3755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EE3755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EE3755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EE3755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EE3755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EE3755"/>
    <w:rPr>
      <w:b/>
      <w:bCs/>
      <w:smallCaps/>
      <w:color w:val="0F4761" w:themeColor="accent1" w:themeShade="BF"/>
      <w:spacing w:val="5"/>
    </w:rPr>
  </w:style>
  <w:style w:type="paragraph" w:styleId="Header">
    <w:name w:val="header"/>
    <w:basedOn w:val="Normal"/>
    <w:link w:val="HeaderChar"/>
    <w:uiPriority w:val="99"/>
    <w:unhideWhenUsed/>
    <w:rsid w:val="00EE3755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E3755"/>
  </w:style>
  <w:style w:type="paragraph" w:styleId="Footer">
    <w:name w:val="footer"/>
    <w:basedOn w:val="Normal"/>
    <w:link w:val="FooterChar"/>
    <w:uiPriority w:val="99"/>
    <w:unhideWhenUsed/>
    <w:rsid w:val="00EE3755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E3755"/>
  </w:style>
  <w:style w:type="table" w:styleId="TableGrid">
    <w:name w:val="Table Grid"/>
    <w:basedOn w:val="TableNormal"/>
    <w:uiPriority w:val="39"/>
    <w:rsid w:val="00EE375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3</Pages>
  <Words>259</Words>
  <Characters>1480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Sarah Brogden - Catcott Primary School</dc:creator>
  <cp:keywords/>
  <dc:description/>
  <cp:lastModifiedBy>Sarah Brogden - Catcott Primary School</cp:lastModifiedBy>
  <cp:revision>1</cp:revision>
  <dcterms:created xsi:type="dcterms:W3CDTF">2026-05-11T13:52:00Z</dcterms:created>
  <dcterms:modified xsi:type="dcterms:W3CDTF">2026-05-11T14:12:00Z</dcterms:modified>
</cp:coreProperties>
</file>