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6F1EA3" w14:textId="77777777" w:rsidR="00AF6101" w:rsidRDefault="00CB624F">
      <w:r>
        <w:rPr>
          <w:noProof/>
        </w:rPr>
        <mc:AlternateContent>
          <mc:Choice Requires="wps">
            <w:drawing>
              <wp:anchor distT="45720" distB="45720" distL="114300" distR="114300" simplePos="0" relativeHeight="251658240" behindDoc="0" locked="0" layoutInCell="1" allowOverlap="1" wp14:anchorId="0F3F1070" wp14:editId="016650AA">
                <wp:simplePos x="0" y="0"/>
                <wp:positionH relativeFrom="column">
                  <wp:posOffset>-68580</wp:posOffset>
                </wp:positionH>
                <wp:positionV relativeFrom="paragraph">
                  <wp:posOffset>-457200</wp:posOffset>
                </wp:positionV>
                <wp:extent cx="3604895" cy="1775460"/>
                <wp:effectExtent l="0" t="0" r="0" b="6985"/>
                <wp:wrapSquare wrapText="bothSides"/>
                <wp:docPr id="1742797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04895" cy="1775460"/>
                        </a:xfrm>
                        <a:prstGeom prst="rect">
                          <a:avLst/>
                        </a:prstGeom>
                        <a:solidFill>
                          <a:srgbClr val="FFFFFF"/>
                        </a:solidFill>
                        <a:ln w="9525">
                          <a:solidFill>
                            <a:srgbClr val="FFFFFF"/>
                          </a:solidFill>
                          <a:miter lim="800000"/>
                          <a:headEnd/>
                          <a:tailEnd/>
                        </a:ln>
                      </wps:spPr>
                      <wps:txbx>
                        <w:txbxContent>
                          <w:p w14:paraId="5D7CEF8E" w14:textId="77777777" w:rsidR="0056112B" w:rsidRPr="0056112B" w:rsidRDefault="0056112B">
                            <w:pPr>
                              <w:rPr>
                                <w:rFonts w:ascii="Calibri" w:hAnsi="Calibri" w:cs="Calibri"/>
                                <w:sz w:val="36"/>
                                <w:szCs w:val="36"/>
                              </w:rPr>
                            </w:pPr>
                            <w:r w:rsidRPr="0056112B">
                              <w:rPr>
                                <w:rFonts w:ascii="Calibri" w:hAnsi="Calibri" w:cs="Calibri"/>
                                <w:sz w:val="36"/>
                                <w:szCs w:val="36"/>
                              </w:rPr>
                              <w:t>Catcott School PTA</w:t>
                            </w:r>
                          </w:p>
                          <w:p w14:paraId="1CFEF301" w14:textId="77777777" w:rsidR="0056112B" w:rsidRPr="0056112B" w:rsidRDefault="0056112B">
                            <w:pPr>
                              <w:rPr>
                                <w:rFonts w:ascii="Calibri" w:hAnsi="Calibri" w:cs="Calibri"/>
                                <w:sz w:val="36"/>
                                <w:szCs w:val="36"/>
                              </w:rPr>
                            </w:pPr>
                          </w:p>
                          <w:p w14:paraId="7BBD2DB9" w14:textId="77777777" w:rsidR="0056112B" w:rsidRDefault="003B599A">
                            <w:pPr>
                              <w:rPr>
                                <w:rFonts w:ascii="Calibri" w:hAnsi="Calibri" w:cs="Calibri"/>
                                <w:b/>
                                <w:sz w:val="36"/>
                                <w:szCs w:val="36"/>
                              </w:rPr>
                            </w:pPr>
                            <w:r>
                              <w:rPr>
                                <w:rFonts w:ascii="Calibri" w:hAnsi="Calibri" w:cs="Calibri"/>
                                <w:b/>
                                <w:sz w:val="36"/>
                                <w:szCs w:val="36"/>
                              </w:rPr>
                              <w:t xml:space="preserve">Annual General </w:t>
                            </w:r>
                            <w:r w:rsidR="0056112B" w:rsidRPr="0056112B">
                              <w:rPr>
                                <w:rFonts w:ascii="Calibri" w:hAnsi="Calibri" w:cs="Calibri"/>
                                <w:b/>
                                <w:sz w:val="36"/>
                                <w:szCs w:val="36"/>
                              </w:rPr>
                              <w:t>Meeting Minutes</w:t>
                            </w:r>
                          </w:p>
                          <w:p w14:paraId="23901389" w14:textId="77777777" w:rsidR="003147FF" w:rsidRPr="0056112B" w:rsidRDefault="003147FF">
                            <w:pPr>
                              <w:rPr>
                                <w:rFonts w:ascii="Calibri" w:hAnsi="Calibri" w:cs="Calibri"/>
                                <w:b/>
                                <w:sz w:val="36"/>
                                <w:szCs w:val="36"/>
                              </w:rPr>
                            </w:pPr>
                            <w:r>
                              <w:rPr>
                                <w:rFonts w:ascii="Calibri" w:hAnsi="Calibri" w:cs="Calibri"/>
                                <w:b/>
                                <w:sz w:val="36"/>
                                <w:szCs w:val="36"/>
                              </w:rPr>
                              <w:t>&amp; Follow On Meeting Minutes</w:t>
                            </w:r>
                          </w:p>
                          <w:p w14:paraId="694A35E0" w14:textId="77777777" w:rsidR="0056112B" w:rsidRPr="0056112B" w:rsidRDefault="0056112B">
                            <w:pPr>
                              <w:rPr>
                                <w:rFonts w:ascii="Calibri" w:hAnsi="Calibri" w:cs="Calibri"/>
                                <w:sz w:val="36"/>
                                <w:szCs w:val="36"/>
                              </w:rPr>
                            </w:pPr>
                          </w:p>
                          <w:p w14:paraId="5F01BAAC" w14:textId="77777777" w:rsidR="0056112B" w:rsidRPr="0056112B" w:rsidRDefault="00C11290">
                            <w:pPr>
                              <w:rPr>
                                <w:rFonts w:ascii="Calibri" w:hAnsi="Calibri" w:cs="Calibri"/>
                                <w:sz w:val="36"/>
                                <w:szCs w:val="36"/>
                              </w:rPr>
                            </w:pPr>
                            <w:r>
                              <w:rPr>
                                <w:rFonts w:ascii="Calibri" w:hAnsi="Calibri" w:cs="Calibri"/>
                                <w:sz w:val="36"/>
                                <w:szCs w:val="36"/>
                              </w:rPr>
                              <w:t>Thursday 26</w:t>
                            </w:r>
                            <w:r w:rsidRPr="00C11290">
                              <w:rPr>
                                <w:rFonts w:ascii="Calibri" w:hAnsi="Calibri" w:cs="Calibri"/>
                                <w:sz w:val="36"/>
                                <w:szCs w:val="36"/>
                                <w:vertAlign w:val="superscript"/>
                              </w:rPr>
                              <w:t>th</w:t>
                            </w:r>
                            <w:r>
                              <w:rPr>
                                <w:rFonts w:ascii="Calibri" w:hAnsi="Calibri" w:cs="Calibri"/>
                                <w:sz w:val="36"/>
                                <w:szCs w:val="36"/>
                              </w:rPr>
                              <w:t xml:space="preserve"> </w:t>
                            </w:r>
                            <w:r w:rsidR="0049148A">
                              <w:rPr>
                                <w:rFonts w:ascii="Calibri" w:hAnsi="Calibri" w:cs="Calibri"/>
                                <w:sz w:val="36"/>
                                <w:szCs w:val="36"/>
                              </w:rPr>
                              <w:t>September</w:t>
                            </w:r>
                            <w:r w:rsidR="001A4995">
                              <w:rPr>
                                <w:rFonts w:ascii="Calibri" w:hAnsi="Calibri" w:cs="Calibri"/>
                                <w:sz w:val="36"/>
                                <w:szCs w:val="36"/>
                              </w:rPr>
                              <w:t xml:space="preserve"> 202</w:t>
                            </w:r>
                            <w:r>
                              <w:rPr>
                                <w:rFonts w:ascii="Calibri" w:hAnsi="Calibri" w:cs="Calibri"/>
                                <w:sz w:val="36"/>
                                <w:szCs w:val="36"/>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F3F1070" id="_x0000_t202" coordsize="21600,21600" o:spt="202" path="m,l,21600r21600,l21600,xe">
                <v:stroke joinstyle="miter"/>
                <v:path gradientshapeok="t" o:connecttype="rect"/>
              </v:shapetype>
              <v:shape id="Text Box 2" o:spid="_x0000_s1026" type="#_x0000_t202" style="position:absolute;margin-left:-5.4pt;margin-top:-36pt;width:283.85pt;height:139.8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" strokecolor="white">
                <v:path arrowok="t"/>
                <v:textbox style="mso-fit-shape-to-text:t">
                  <w:txbxContent>
                    <w:p w14:paraId="5D7CEF8E" w14:textId="77777777" w:rsidR="0056112B" w:rsidRPr="0056112B" w:rsidRDefault="0056112B">
                      <w:pPr>
                        <w:rPr>
                          <w:rFonts w:ascii="Calibri" w:hAnsi="Calibri" w:cs="Calibri"/>
                          <w:sz w:val="36"/>
                          <w:szCs w:val="36"/>
                        </w:rPr>
                      </w:pPr>
                      <w:r w:rsidRPr="0056112B">
                        <w:rPr>
                          <w:rFonts w:ascii="Calibri" w:hAnsi="Calibri" w:cs="Calibri"/>
                          <w:sz w:val="36"/>
                          <w:szCs w:val="36"/>
                        </w:rPr>
                        <w:t>Catcott School PTA</w:t>
                      </w:r>
                    </w:p>
                    <w:p w14:paraId="1CFEF301" w14:textId="77777777" w:rsidR="0056112B" w:rsidRPr="0056112B" w:rsidRDefault="0056112B">
                      <w:pPr>
                        <w:rPr>
                          <w:rFonts w:ascii="Calibri" w:hAnsi="Calibri" w:cs="Calibri"/>
                          <w:sz w:val="36"/>
                          <w:szCs w:val="36"/>
                        </w:rPr>
                      </w:pPr>
                    </w:p>
                    <w:p w14:paraId="7BBD2DB9" w14:textId="77777777" w:rsidR="0056112B" w:rsidRDefault="003B599A">
                      <w:pPr>
                        <w:rPr>
                          <w:rFonts w:ascii="Calibri" w:hAnsi="Calibri" w:cs="Calibri"/>
                          <w:b/>
                          <w:sz w:val="36"/>
                          <w:szCs w:val="36"/>
                        </w:rPr>
                      </w:pPr>
                      <w:r>
                        <w:rPr>
                          <w:rFonts w:ascii="Calibri" w:hAnsi="Calibri" w:cs="Calibri"/>
                          <w:b/>
                          <w:sz w:val="36"/>
                          <w:szCs w:val="36"/>
                        </w:rPr>
                        <w:t xml:space="preserve">Annual General </w:t>
                      </w:r>
                      <w:r w:rsidR="0056112B" w:rsidRPr="0056112B">
                        <w:rPr>
                          <w:rFonts w:ascii="Calibri" w:hAnsi="Calibri" w:cs="Calibri"/>
                          <w:b/>
                          <w:sz w:val="36"/>
                          <w:szCs w:val="36"/>
                        </w:rPr>
                        <w:t>Meeting Minutes</w:t>
                      </w:r>
                    </w:p>
                    <w:p w14:paraId="23901389" w14:textId="77777777" w:rsidR="003147FF" w:rsidRPr="0056112B" w:rsidRDefault="003147FF">
                      <w:pPr>
                        <w:rPr>
                          <w:rFonts w:ascii="Calibri" w:hAnsi="Calibri" w:cs="Calibri"/>
                          <w:b/>
                          <w:sz w:val="36"/>
                          <w:szCs w:val="36"/>
                        </w:rPr>
                      </w:pPr>
                      <w:r>
                        <w:rPr>
                          <w:rFonts w:ascii="Calibri" w:hAnsi="Calibri" w:cs="Calibri"/>
                          <w:b/>
                          <w:sz w:val="36"/>
                          <w:szCs w:val="36"/>
                        </w:rPr>
                        <w:t>&amp; Follow On Meeting Minutes</w:t>
                      </w:r>
                    </w:p>
                    <w:p w14:paraId="694A35E0" w14:textId="77777777" w:rsidR="0056112B" w:rsidRPr="0056112B" w:rsidRDefault="0056112B">
                      <w:pPr>
                        <w:rPr>
                          <w:rFonts w:ascii="Calibri" w:hAnsi="Calibri" w:cs="Calibri"/>
                          <w:sz w:val="36"/>
                          <w:szCs w:val="36"/>
                        </w:rPr>
                      </w:pPr>
                    </w:p>
                    <w:p w14:paraId="5F01BAAC" w14:textId="77777777" w:rsidR="0056112B" w:rsidRPr="0056112B" w:rsidRDefault="00C11290">
                      <w:pPr>
                        <w:rPr>
                          <w:rFonts w:ascii="Calibri" w:hAnsi="Calibri" w:cs="Calibri"/>
                          <w:sz w:val="36"/>
                          <w:szCs w:val="36"/>
                        </w:rPr>
                      </w:pPr>
                      <w:r>
                        <w:rPr>
                          <w:rFonts w:ascii="Calibri" w:hAnsi="Calibri" w:cs="Calibri"/>
                          <w:sz w:val="36"/>
                          <w:szCs w:val="36"/>
                        </w:rPr>
                        <w:t>Thursday 26</w:t>
                      </w:r>
                      <w:r w:rsidRPr="00C11290">
                        <w:rPr>
                          <w:rFonts w:ascii="Calibri" w:hAnsi="Calibri" w:cs="Calibri"/>
                          <w:sz w:val="36"/>
                          <w:szCs w:val="36"/>
                          <w:vertAlign w:val="superscript"/>
                        </w:rPr>
                        <w:t>th</w:t>
                      </w:r>
                      <w:r>
                        <w:rPr>
                          <w:rFonts w:ascii="Calibri" w:hAnsi="Calibri" w:cs="Calibri"/>
                          <w:sz w:val="36"/>
                          <w:szCs w:val="36"/>
                        </w:rPr>
                        <w:t xml:space="preserve"> </w:t>
                      </w:r>
                      <w:r w:rsidR="0049148A">
                        <w:rPr>
                          <w:rFonts w:ascii="Calibri" w:hAnsi="Calibri" w:cs="Calibri"/>
                          <w:sz w:val="36"/>
                          <w:szCs w:val="36"/>
                        </w:rPr>
                        <w:t>September</w:t>
                      </w:r>
                      <w:r w:rsidR="001A4995">
                        <w:rPr>
                          <w:rFonts w:ascii="Calibri" w:hAnsi="Calibri" w:cs="Calibri"/>
                          <w:sz w:val="36"/>
                          <w:szCs w:val="36"/>
                        </w:rPr>
                        <w:t xml:space="preserve"> 202</w:t>
                      </w:r>
                      <w:r>
                        <w:rPr>
                          <w:rFonts w:ascii="Calibri" w:hAnsi="Calibri" w:cs="Calibri"/>
                          <w:sz w:val="36"/>
                          <w:szCs w:val="36"/>
                        </w:rPr>
                        <w:t>4</w:t>
                      </w:r>
                    </w:p>
                  </w:txbxContent>
                </v:textbox>
                <w10:wrap type="square"/>
              </v:shape>
            </w:pict>
          </mc:Fallback>
        </mc:AlternateContent>
      </w:r>
      <w:r>
        <w:rPr>
          <w:noProof/>
        </w:rPr>
        <mc:AlternateContent>
          <mc:Choice Requires="wps">
            <w:drawing>
              <wp:anchor distT="45720" distB="45720" distL="114300" distR="114300" simplePos="0" relativeHeight="251657216" behindDoc="0" locked="0" layoutInCell="1" allowOverlap="1" wp14:anchorId="4D31312B" wp14:editId="73382D4A">
                <wp:simplePos x="0" y="0"/>
                <wp:positionH relativeFrom="column">
                  <wp:posOffset>4086225</wp:posOffset>
                </wp:positionH>
                <wp:positionV relativeFrom="paragraph">
                  <wp:posOffset>-581025</wp:posOffset>
                </wp:positionV>
                <wp:extent cx="1837690" cy="1948815"/>
                <wp:effectExtent l="0" t="0" r="0" b="0"/>
                <wp:wrapSquare wrapText="bothSides"/>
                <wp:docPr id="610231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7690" cy="1948815"/>
                        </a:xfrm>
                        <a:prstGeom prst="rect">
                          <a:avLst/>
                        </a:prstGeom>
                        <a:solidFill>
                          <a:srgbClr val="FFFFFF"/>
                        </a:solidFill>
                        <a:ln w="9525">
                          <a:solidFill>
                            <a:srgbClr val="FFFFFF"/>
                          </a:solidFill>
                          <a:miter lim="800000"/>
                          <a:headEnd/>
                          <a:tailEnd/>
                        </a:ln>
                      </wps:spPr>
                      <wps:txbx>
                        <w:txbxContent>
                          <w:p w14:paraId="5D6833F4" w14:textId="77777777" w:rsidR="00C72470" w:rsidRDefault="00CB624F">
                            <w:r>
                              <w:rPr>
                                <w:noProof/>
                              </w:rPr>
                              <w:drawing>
                                <wp:inline distT="0" distB="0" distL="0" distR="0" wp14:anchorId="25DB38DE" wp14:editId="662172ED">
                                  <wp:extent cx="1645920" cy="184721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5920" cy="18472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D31312B" id="_x0000_s1027" type="#_x0000_t202" style="position:absolute;margin-left:321.75pt;margin-top:-45.75pt;width:144.7pt;height:153.45pt;z-index:251657216;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" strokecolor="white">
                <v:path arrowok="t"/>
                <v:textbox style="mso-fit-shape-to-text:t">
                  <w:txbxContent>
                    <w:p w14:paraId="5D6833F4" w14:textId="77777777" w:rsidR="00C72470" w:rsidRDefault="00CB624F">
                      <w:r>
                        <w:rPr>
                          <w:noProof/>
                        </w:rPr>
                        <w:drawing>
                          <wp:inline distT="0" distB="0" distL="0" distR="0" wp14:anchorId="25DB38DE" wp14:editId="662172ED">
                            <wp:extent cx="1645920" cy="184721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5920" cy="1847215"/>
                                    </a:xfrm>
                                    <a:prstGeom prst="rect">
                                      <a:avLst/>
                                    </a:prstGeom>
                                    <a:noFill/>
                                    <a:ln>
                                      <a:noFill/>
                                    </a:ln>
                                  </pic:spPr>
                                </pic:pic>
                              </a:graphicData>
                            </a:graphic>
                          </wp:inline>
                        </w:drawing>
                      </w:r>
                    </w:p>
                  </w:txbxContent>
                </v:textbox>
                <w10:wrap type="square"/>
              </v:shape>
            </w:pict>
          </mc:Fallback>
        </mc:AlternateContent>
      </w:r>
    </w:p>
    <w:p w14:paraId="41F6F515" w14:textId="77777777" w:rsidR="00AF6101" w:rsidRDefault="00AF6101"/>
    <w:p w14:paraId="3A25045E" w14:textId="77777777" w:rsidR="00AF6101" w:rsidRDefault="00AF6101"/>
    <w:p w14:paraId="39255201" w14:textId="77777777" w:rsidR="00AF6101" w:rsidRDefault="00AF6101"/>
    <w:p w14:paraId="67C7D19E" w14:textId="77777777" w:rsidR="00C72470" w:rsidRPr="0078115B" w:rsidRDefault="00C72470">
      <w:pPr>
        <w:rPr>
          <w:rFonts w:ascii="Calibri" w:hAnsi="Calibri" w:cs="Calibri"/>
          <w:sz w:val="32"/>
          <w:szCs w:val="32"/>
        </w:rPr>
      </w:pPr>
    </w:p>
    <w:p w14:paraId="77C191C2" w14:textId="77777777" w:rsidR="00AF6101" w:rsidRPr="0078115B" w:rsidRDefault="00C72470">
      <w:pPr>
        <w:pBdr>
          <w:bottom w:val="single" w:sz="6" w:space="1" w:color="auto"/>
        </w:pBdr>
        <w:rPr>
          <w:rFonts w:ascii="Calibri" w:hAnsi="Calibri" w:cs="Calibri"/>
          <w:sz w:val="32"/>
          <w:szCs w:val="32"/>
        </w:rPr>
      </w:pPr>
      <w:r w:rsidRPr="0078115B">
        <w:rPr>
          <w:rFonts w:ascii="Calibri" w:hAnsi="Calibri" w:cs="Calibri"/>
          <w:sz w:val="32"/>
          <w:szCs w:val="32"/>
        </w:rPr>
        <w:br/>
      </w:r>
    </w:p>
    <w:p w14:paraId="5801A6E0" w14:textId="77777777" w:rsidR="00ED42B5" w:rsidRDefault="00ED42B5">
      <w:pPr>
        <w:pBdr>
          <w:bottom w:val="single" w:sz="6" w:space="1" w:color="auto"/>
        </w:pBdr>
        <w:rPr>
          <w:rFonts w:ascii="Calibri" w:hAnsi="Calibri" w:cs="Calibri"/>
          <w:sz w:val="32"/>
          <w:szCs w:val="32"/>
        </w:rPr>
      </w:pPr>
    </w:p>
    <w:p w14:paraId="526BD2B0" w14:textId="77777777" w:rsidR="00E674B3" w:rsidRDefault="00E674B3">
      <w:pPr>
        <w:pBdr>
          <w:bottom w:val="single" w:sz="6" w:space="1" w:color="auto"/>
        </w:pBdr>
        <w:rPr>
          <w:rFonts w:ascii="Calibri" w:hAnsi="Calibri" w:cs="Calibri"/>
          <w:sz w:val="32"/>
          <w:szCs w:val="32"/>
        </w:rPr>
      </w:pPr>
    </w:p>
    <w:p w14:paraId="0D7E98AF" w14:textId="77777777" w:rsidR="00ED42B5" w:rsidRDefault="00ED42B5" w:rsidP="00626563">
      <w:pPr>
        <w:tabs>
          <w:tab w:val="left" w:pos="2040"/>
        </w:tabs>
        <w:jc w:val="both"/>
        <w:rPr>
          <w:rFonts w:ascii="Calibri" w:eastAsia="Arial Unicode MS" w:hAnsi="Calibri" w:cs="Calibri"/>
          <w:b/>
          <w:sz w:val="24"/>
          <w:szCs w:val="24"/>
        </w:rPr>
      </w:pPr>
    </w:p>
    <w:p w14:paraId="4CB436E2" w14:textId="77777777" w:rsidR="00AF6101" w:rsidRPr="005E4A7B" w:rsidRDefault="0056112B" w:rsidP="00626563">
      <w:pPr>
        <w:tabs>
          <w:tab w:val="left" w:pos="2040"/>
        </w:tabs>
        <w:jc w:val="both"/>
        <w:rPr>
          <w:rFonts w:ascii="Calibri" w:eastAsia="Arial Unicode MS" w:hAnsi="Calibri" w:cs="Calibri"/>
          <w:b/>
          <w:sz w:val="24"/>
          <w:szCs w:val="24"/>
        </w:rPr>
      </w:pPr>
      <w:r w:rsidRPr="005E4A7B">
        <w:rPr>
          <w:rFonts w:ascii="Calibri" w:eastAsia="Arial Unicode MS" w:hAnsi="Calibri" w:cs="Calibri"/>
          <w:b/>
          <w:sz w:val="24"/>
          <w:szCs w:val="24"/>
        </w:rPr>
        <w:t xml:space="preserve">Present: </w:t>
      </w:r>
    </w:p>
    <w:p w14:paraId="38AA569E" w14:textId="77777777" w:rsidR="0056112B" w:rsidRPr="0056112B" w:rsidRDefault="0049148A" w:rsidP="00626563">
      <w:pPr>
        <w:tabs>
          <w:tab w:val="left" w:pos="2040"/>
        </w:tabs>
        <w:jc w:val="both"/>
        <w:rPr>
          <w:rFonts w:ascii="Calibri" w:eastAsia="Arial Unicode MS" w:hAnsi="Calibri" w:cs="Calibri"/>
          <w:sz w:val="24"/>
          <w:szCs w:val="24"/>
        </w:rPr>
      </w:pPr>
      <w:r>
        <w:rPr>
          <w:rFonts w:ascii="Calibri" w:eastAsia="Arial Unicode MS" w:hAnsi="Calibri" w:cs="Calibri"/>
          <w:sz w:val="24"/>
          <w:szCs w:val="24"/>
        </w:rPr>
        <w:t>Laura Constanza</w:t>
      </w:r>
      <w:r w:rsidR="0056112B" w:rsidRPr="0056112B">
        <w:rPr>
          <w:rFonts w:ascii="Calibri" w:eastAsia="Arial Unicode MS" w:hAnsi="Calibri" w:cs="Calibri"/>
          <w:sz w:val="24"/>
          <w:szCs w:val="24"/>
        </w:rPr>
        <w:t xml:space="preserve">, </w:t>
      </w:r>
      <w:r w:rsidR="00183083">
        <w:rPr>
          <w:rFonts w:ascii="Calibri" w:eastAsia="Arial Unicode MS" w:hAnsi="Calibri" w:cs="Calibri"/>
          <w:sz w:val="24"/>
          <w:szCs w:val="24"/>
        </w:rPr>
        <w:t xml:space="preserve">Emma Cox, </w:t>
      </w:r>
      <w:r w:rsidR="0056112B" w:rsidRPr="0056112B">
        <w:rPr>
          <w:rFonts w:ascii="Calibri" w:eastAsia="Arial Unicode MS" w:hAnsi="Calibri" w:cs="Calibri"/>
          <w:sz w:val="24"/>
          <w:szCs w:val="24"/>
        </w:rPr>
        <w:t>Cassie Watson,</w:t>
      </w:r>
      <w:r w:rsidR="00183083">
        <w:rPr>
          <w:rFonts w:ascii="Calibri" w:eastAsia="Arial Unicode MS" w:hAnsi="Calibri" w:cs="Calibri"/>
          <w:sz w:val="24"/>
          <w:szCs w:val="24"/>
        </w:rPr>
        <w:t xml:space="preserve"> Natasha Hurd, Emma Stradling, Katie Lamb, Teri Ivens &amp; Gemma Dickus</w:t>
      </w:r>
      <w:r w:rsidR="0056112B" w:rsidRPr="0056112B">
        <w:rPr>
          <w:rFonts w:ascii="Calibri" w:eastAsia="Arial Unicode MS" w:hAnsi="Calibri" w:cs="Calibri"/>
          <w:sz w:val="24"/>
          <w:szCs w:val="24"/>
        </w:rPr>
        <w:t xml:space="preserve"> </w:t>
      </w:r>
    </w:p>
    <w:p w14:paraId="79C9AF0E" w14:textId="77777777" w:rsidR="0056112B" w:rsidRPr="0056112B" w:rsidRDefault="0056112B" w:rsidP="00626563">
      <w:pPr>
        <w:tabs>
          <w:tab w:val="left" w:pos="2040"/>
        </w:tabs>
        <w:jc w:val="both"/>
        <w:rPr>
          <w:rFonts w:ascii="Calibri" w:eastAsia="Arial Unicode MS" w:hAnsi="Calibri" w:cs="Calibri"/>
          <w:sz w:val="24"/>
          <w:szCs w:val="24"/>
        </w:rPr>
      </w:pPr>
    </w:p>
    <w:p w14:paraId="494DAD1D" w14:textId="77777777" w:rsidR="0056112B" w:rsidRPr="005E4A7B" w:rsidRDefault="0056112B" w:rsidP="00626563">
      <w:pPr>
        <w:tabs>
          <w:tab w:val="left" w:pos="2040"/>
        </w:tabs>
        <w:jc w:val="both"/>
        <w:rPr>
          <w:rFonts w:ascii="Calibri" w:eastAsia="Arial Unicode MS" w:hAnsi="Calibri" w:cs="Calibri"/>
          <w:b/>
          <w:sz w:val="24"/>
          <w:szCs w:val="24"/>
        </w:rPr>
      </w:pPr>
      <w:r w:rsidRPr="005E4A7B">
        <w:rPr>
          <w:rFonts w:ascii="Calibri" w:eastAsia="Arial Unicode MS" w:hAnsi="Calibri" w:cs="Calibri"/>
          <w:b/>
          <w:sz w:val="24"/>
          <w:szCs w:val="24"/>
        </w:rPr>
        <w:t>Apologies:</w:t>
      </w:r>
    </w:p>
    <w:p w14:paraId="43F70322" w14:textId="77777777" w:rsidR="00AF6101" w:rsidRDefault="006A403E" w:rsidP="0056112B">
      <w:pPr>
        <w:pBdr>
          <w:bottom w:val="single" w:sz="6" w:space="1" w:color="auto"/>
        </w:pBdr>
        <w:tabs>
          <w:tab w:val="left" w:pos="2040"/>
        </w:tabs>
        <w:jc w:val="both"/>
        <w:rPr>
          <w:rFonts w:ascii="Calibri" w:eastAsia="Arial Unicode MS" w:hAnsi="Calibri" w:cs="Calibri"/>
          <w:sz w:val="24"/>
          <w:szCs w:val="24"/>
        </w:rPr>
      </w:pPr>
      <w:r>
        <w:rPr>
          <w:rFonts w:ascii="Calibri" w:eastAsia="Arial Unicode MS" w:hAnsi="Calibri" w:cs="Calibri"/>
          <w:sz w:val="24"/>
          <w:szCs w:val="24"/>
        </w:rPr>
        <w:t>Kayleigh Bal</w:t>
      </w:r>
      <w:r w:rsidR="00183083">
        <w:rPr>
          <w:rFonts w:ascii="Calibri" w:eastAsia="Arial Unicode MS" w:hAnsi="Calibri" w:cs="Calibri"/>
          <w:sz w:val="24"/>
          <w:szCs w:val="24"/>
        </w:rPr>
        <w:t>l, Paul Blundell, Rebekah Cannon, Kate Carr &amp; Natasha Jowett</w:t>
      </w:r>
      <w:r w:rsidR="003E4CBC">
        <w:rPr>
          <w:rFonts w:ascii="Calibri" w:eastAsia="Arial Unicode MS" w:hAnsi="Calibri" w:cs="Calibri"/>
          <w:sz w:val="24"/>
          <w:szCs w:val="24"/>
        </w:rPr>
        <w:t xml:space="preserve"> </w:t>
      </w:r>
    </w:p>
    <w:p w14:paraId="764001C5" w14:textId="77777777" w:rsidR="00604E69" w:rsidRDefault="00604E69" w:rsidP="0056112B">
      <w:pPr>
        <w:pBdr>
          <w:bottom w:val="single" w:sz="6" w:space="1" w:color="auto"/>
        </w:pBdr>
        <w:tabs>
          <w:tab w:val="left" w:pos="2040"/>
        </w:tabs>
        <w:jc w:val="both"/>
        <w:rPr>
          <w:rFonts w:ascii="Calibri" w:eastAsia="Arial Unicode MS" w:hAnsi="Calibri" w:cs="Calibri"/>
          <w:sz w:val="24"/>
          <w:szCs w:val="24"/>
        </w:rPr>
      </w:pPr>
    </w:p>
    <w:p w14:paraId="1090DB47" w14:textId="77777777" w:rsidR="00ED42B5" w:rsidRDefault="00ED42B5" w:rsidP="0056112B">
      <w:pPr>
        <w:tabs>
          <w:tab w:val="left" w:pos="2040"/>
        </w:tabs>
        <w:jc w:val="both"/>
        <w:rPr>
          <w:rFonts w:ascii="Calibri" w:eastAsia="Arial Unicode MS" w:hAnsi="Calibri" w:cs="Calibri"/>
          <w:sz w:val="24"/>
          <w:szCs w:val="24"/>
        </w:rPr>
      </w:pP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r>
        <w:rPr>
          <w:rFonts w:ascii="Calibri" w:eastAsia="Arial Unicode MS" w:hAnsi="Calibri" w:cs="Calibri"/>
          <w:sz w:val="24"/>
          <w:szCs w:val="24"/>
        </w:rPr>
        <w:tab/>
      </w:r>
    </w:p>
    <w:p w14:paraId="2038FE3F" w14:textId="77777777" w:rsidR="002D4090" w:rsidRDefault="003147FF"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It was great to welcome several new faces to the meeting, which began with everyone </w:t>
      </w:r>
      <w:r w:rsidR="003E4CBC">
        <w:rPr>
          <w:rFonts w:ascii="Calibri" w:eastAsia="Times New Roman" w:hAnsi="Calibri" w:cs="Calibri"/>
          <w:bCs/>
          <w:color w:val="26282A"/>
          <w:kern w:val="0"/>
          <w:sz w:val="24"/>
          <w:szCs w:val="24"/>
          <w:lang w:val="en-GB" w:eastAsia="en-GB"/>
        </w:rPr>
        <w:t>introducing themselves.</w:t>
      </w:r>
    </w:p>
    <w:p w14:paraId="457E8D5B" w14:textId="77777777" w:rsidR="002D4090" w:rsidRDefault="002D4090" w:rsidP="00ED42B5">
      <w:pPr>
        <w:widowControl/>
        <w:shd w:val="clear" w:color="auto" w:fill="FFFFFF"/>
        <w:rPr>
          <w:rFonts w:ascii="Calibri" w:eastAsia="Times New Roman" w:hAnsi="Calibri" w:cs="Calibri"/>
          <w:bCs/>
          <w:color w:val="26282A"/>
          <w:kern w:val="0"/>
          <w:sz w:val="24"/>
          <w:szCs w:val="24"/>
          <w:u w:val="single"/>
          <w:lang w:val="en-GB" w:eastAsia="en-GB"/>
        </w:rPr>
      </w:pPr>
    </w:p>
    <w:p w14:paraId="2301A710" w14:textId="77777777" w:rsidR="002D4090" w:rsidRPr="00A37B12" w:rsidRDefault="002D4090" w:rsidP="00ED42B5">
      <w:pPr>
        <w:widowControl/>
        <w:shd w:val="clear" w:color="auto" w:fill="FFFFFF"/>
        <w:rPr>
          <w:rFonts w:ascii="Calibri" w:eastAsia="Times New Roman" w:hAnsi="Calibri" w:cs="Calibri"/>
          <w:b/>
          <w:color w:val="26282A"/>
          <w:kern w:val="0"/>
          <w:sz w:val="24"/>
          <w:szCs w:val="24"/>
          <w:u w:val="single"/>
          <w:lang w:val="en-GB" w:eastAsia="en-GB"/>
        </w:rPr>
      </w:pPr>
      <w:r w:rsidRPr="00A37B12">
        <w:rPr>
          <w:rFonts w:ascii="Calibri" w:eastAsia="Times New Roman" w:hAnsi="Calibri" w:cs="Calibri"/>
          <w:b/>
          <w:color w:val="26282A"/>
          <w:kern w:val="0"/>
          <w:sz w:val="24"/>
          <w:szCs w:val="24"/>
          <w:u w:val="single"/>
          <w:lang w:val="en-GB" w:eastAsia="en-GB"/>
        </w:rPr>
        <w:t xml:space="preserve">Chair’s Review of the </w:t>
      </w:r>
      <w:r w:rsidR="00DA76EC">
        <w:rPr>
          <w:rFonts w:ascii="Calibri" w:eastAsia="Times New Roman" w:hAnsi="Calibri" w:cs="Calibri"/>
          <w:b/>
          <w:color w:val="26282A"/>
          <w:kern w:val="0"/>
          <w:sz w:val="24"/>
          <w:szCs w:val="24"/>
          <w:u w:val="single"/>
          <w:lang w:val="en-GB" w:eastAsia="en-GB"/>
        </w:rPr>
        <w:t xml:space="preserve">Last Academic </w:t>
      </w:r>
      <w:r w:rsidRPr="00A37B12">
        <w:rPr>
          <w:rFonts w:ascii="Calibri" w:eastAsia="Times New Roman" w:hAnsi="Calibri" w:cs="Calibri"/>
          <w:b/>
          <w:color w:val="26282A"/>
          <w:kern w:val="0"/>
          <w:sz w:val="24"/>
          <w:szCs w:val="24"/>
          <w:u w:val="single"/>
          <w:lang w:val="en-GB" w:eastAsia="en-GB"/>
        </w:rPr>
        <w:t>Year</w:t>
      </w:r>
    </w:p>
    <w:p w14:paraId="1172E3D6" w14:textId="77777777" w:rsidR="002D4090" w:rsidRPr="002D4090" w:rsidRDefault="002D4090" w:rsidP="00ED42B5">
      <w:pPr>
        <w:widowControl/>
        <w:shd w:val="clear" w:color="auto" w:fill="FFFFFF"/>
        <w:rPr>
          <w:rFonts w:ascii="Calibri" w:eastAsia="Times New Roman" w:hAnsi="Calibri" w:cs="Calibri"/>
          <w:bCs/>
          <w:color w:val="26282A"/>
          <w:kern w:val="0"/>
          <w:sz w:val="24"/>
          <w:szCs w:val="24"/>
          <w:u w:val="single"/>
          <w:lang w:val="en-GB" w:eastAsia="en-GB"/>
        </w:rPr>
      </w:pPr>
    </w:p>
    <w:p w14:paraId="7F9B461B" w14:textId="77777777" w:rsidR="008911DC" w:rsidRPr="009F2357" w:rsidRDefault="003E4CBC" w:rsidP="003E4CBC">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C W</w:t>
      </w:r>
      <w:r w:rsidR="00183083">
        <w:rPr>
          <w:rFonts w:ascii="Calibri" w:eastAsia="Times New Roman" w:hAnsi="Calibri" w:cs="Calibri"/>
          <w:bCs/>
          <w:color w:val="26282A"/>
          <w:kern w:val="0"/>
          <w:sz w:val="24"/>
          <w:szCs w:val="24"/>
          <w:lang w:val="en-GB" w:eastAsia="en-GB"/>
        </w:rPr>
        <w:t>atson read out a summary of the year which is to be sent to L Constanza and sent out to parents.</w:t>
      </w:r>
    </w:p>
    <w:p w14:paraId="02DD70F3" w14:textId="77777777" w:rsidR="008911DC" w:rsidRDefault="008911DC" w:rsidP="00ED42B5">
      <w:pPr>
        <w:widowControl/>
        <w:shd w:val="clear" w:color="auto" w:fill="FFFFFF"/>
        <w:rPr>
          <w:rFonts w:ascii="Calibri" w:eastAsia="Times New Roman" w:hAnsi="Calibri" w:cs="Calibri"/>
          <w:bCs/>
          <w:color w:val="26282A"/>
          <w:kern w:val="0"/>
          <w:sz w:val="24"/>
          <w:szCs w:val="24"/>
          <w:lang w:val="en-GB" w:eastAsia="en-GB"/>
        </w:rPr>
      </w:pPr>
    </w:p>
    <w:p w14:paraId="0442C66A" w14:textId="77777777" w:rsidR="00DD72A2" w:rsidRDefault="00DD72A2" w:rsidP="00ED42B5">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Treasurer’s Review of the Year</w:t>
      </w:r>
    </w:p>
    <w:p w14:paraId="10C28377" w14:textId="77777777" w:rsidR="00DD72A2" w:rsidRDefault="00DD72A2" w:rsidP="00ED42B5">
      <w:pPr>
        <w:widowControl/>
        <w:shd w:val="clear" w:color="auto" w:fill="FFFFFF"/>
        <w:rPr>
          <w:rFonts w:ascii="Calibri" w:eastAsia="Times New Roman" w:hAnsi="Calibri" w:cs="Calibri"/>
          <w:b/>
          <w:color w:val="26282A"/>
          <w:kern w:val="0"/>
          <w:sz w:val="24"/>
          <w:szCs w:val="24"/>
          <w:u w:val="single"/>
          <w:lang w:val="en-GB" w:eastAsia="en-GB"/>
        </w:rPr>
      </w:pPr>
    </w:p>
    <w:p w14:paraId="113A2420" w14:textId="77777777" w:rsidR="00DD72A2" w:rsidRDefault="00183083"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E Cox</w:t>
      </w:r>
      <w:r w:rsidR="00624DBC">
        <w:rPr>
          <w:rFonts w:ascii="Calibri" w:eastAsia="Times New Roman" w:hAnsi="Calibri" w:cs="Calibri"/>
          <w:bCs/>
          <w:color w:val="26282A"/>
          <w:kern w:val="0"/>
          <w:sz w:val="24"/>
          <w:szCs w:val="24"/>
          <w:lang w:val="en-GB" w:eastAsia="en-GB"/>
        </w:rPr>
        <w:t xml:space="preserve"> handed out the accounts for year ending 31</w:t>
      </w:r>
      <w:r w:rsidR="00624DBC" w:rsidRPr="00624DBC">
        <w:rPr>
          <w:rFonts w:ascii="Calibri" w:eastAsia="Times New Roman" w:hAnsi="Calibri" w:cs="Calibri"/>
          <w:bCs/>
          <w:color w:val="26282A"/>
          <w:kern w:val="0"/>
          <w:sz w:val="24"/>
          <w:szCs w:val="24"/>
          <w:vertAlign w:val="superscript"/>
          <w:lang w:val="en-GB" w:eastAsia="en-GB"/>
        </w:rPr>
        <w:t>st</w:t>
      </w:r>
      <w:r w:rsidR="00624DBC">
        <w:rPr>
          <w:rFonts w:ascii="Calibri" w:eastAsia="Times New Roman" w:hAnsi="Calibri" w:cs="Calibri"/>
          <w:bCs/>
          <w:color w:val="26282A"/>
          <w:kern w:val="0"/>
          <w:sz w:val="24"/>
          <w:szCs w:val="24"/>
          <w:lang w:val="en-GB" w:eastAsia="en-GB"/>
        </w:rPr>
        <w:t xml:space="preserve"> August 20</w:t>
      </w:r>
      <w:r w:rsidR="00D22A16">
        <w:rPr>
          <w:rFonts w:ascii="Calibri" w:eastAsia="Times New Roman" w:hAnsi="Calibri" w:cs="Calibri"/>
          <w:bCs/>
          <w:color w:val="26282A"/>
          <w:kern w:val="0"/>
          <w:sz w:val="24"/>
          <w:szCs w:val="24"/>
          <w:lang w:val="en-GB" w:eastAsia="en-GB"/>
        </w:rPr>
        <w:t>2</w:t>
      </w:r>
      <w:r>
        <w:rPr>
          <w:rFonts w:ascii="Calibri" w:eastAsia="Times New Roman" w:hAnsi="Calibri" w:cs="Calibri"/>
          <w:bCs/>
          <w:color w:val="26282A"/>
          <w:kern w:val="0"/>
          <w:sz w:val="24"/>
          <w:szCs w:val="24"/>
          <w:lang w:val="en-GB" w:eastAsia="en-GB"/>
        </w:rPr>
        <w:t>4</w:t>
      </w:r>
      <w:r w:rsidR="00624DBC">
        <w:rPr>
          <w:rFonts w:ascii="Calibri" w:eastAsia="Times New Roman" w:hAnsi="Calibri" w:cs="Calibri"/>
          <w:bCs/>
          <w:color w:val="26282A"/>
          <w:kern w:val="0"/>
          <w:sz w:val="24"/>
          <w:szCs w:val="24"/>
          <w:lang w:val="en-GB" w:eastAsia="en-GB"/>
        </w:rPr>
        <w:t xml:space="preserve"> and ran through the figures at the meeting</w:t>
      </w:r>
      <w:r>
        <w:rPr>
          <w:rFonts w:ascii="Calibri" w:eastAsia="Times New Roman" w:hAnsi="Calibri" w:cs="Calibri"/>
          <w:bCs/>
          <w:color w:val="26282A"/>
          <w:kern w:val="0"/>
          <w:sz w:val="24"/>
          <w:szCs w:val="24"/>
          <w:lang w:val="en-GB" w:eastAsia="en-GB"/>
        </w:rPr>
        <w:t xml:space="preserve"> on behalf of P Blundell</w:t>
      </w:r>
    </w:p>
    <w:p w14:paraId="7E889ECE" w14:textId="77777777" w:rsidR="00624DBC" w:rsidRDefault="00624DBC" w:rsidP="00ED42B5">
      <w:pPr>
        <w:widowControl/>
        <w:shd w:val="clear" w:color="auto" w:fill="FFFFFF"/>
        <w:rPr>
          <w:rFonts w:ascii="Calibri" w:eastAsia="Times New Roman" w:hAnsi="Calibri" w:cs="Calibri"/>
          <w:bCs/>
          <w:color w:val="26282A"/>
          <w:kern w:val="0"/>
          <w:sz w:val="24"/>
          <w:szCs w:val="24"/>
          <w:lang w:val="en-GB" w:eastAsia="en-GB"/>
        </w:rPr>
      </w:pPr>
    </w:p>
    <w:p w14:paraId="5A4141E9" w14:textId="77777777" w:rsidR="00D22A16" w:rsidRDefault="00D22A16"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Net funds raised from the last academic year were £</w:t>
      </w:r>
      <w:r w:rsidR="00183083">
        <w:rPr>
          <w:rFonts w:ascii="Calibri" w:eastAsia="Times New Roman" w:hAnsi="Calibri" w:cs="Calibri"/>
          <w:bCs/>
          <w:color w:val="26282A"/>
          <w:kern w:val="0"/>
          <w:sz w:val="24"/>
          <w:szCs w:val="24"/>
          <w:lang w:val="en-GB" w:eastAsia="en-GB"/>
        </w:rPr>
        <w:t>3,053.56</w:t>
      </w:r>
    </w:p>
    <w:p w14:paraId="148A5FB0" w14:textId="77777777" w:rsidR="00D22A16" w:rsidRDefault="00D22A16" w:rsidP="00ED42B5">
      <w:pPr>
        <w:widowControl/>
        <w:shd w:val="clear" w:color="auto" w:fill="FFFFFF"/>
        <w:rPr>
          <w:rFonts w:ascii="Calibri" w:eastAsia="Times New Roman" w:hAnsi="Calibri" w:cs="Calibri"/>
          <w:bCs/>
          <w:color w:val="26282A"/>
          <w:kern w:val="0"/>
          <w:sz w:val="24"/>
          <w:szCs w:val="24"/>
          <w:lang w:val="en-GB" w:eastAsia="en-GB"/>
        </w:rPr>
      </w:pPr>
    </w:p>
    <w:p w14:paraId="1B85A6D3" w14:textId="77777777" w:rsidR="00D22A16" w:rsidRDefault="00C10DDA"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School trips contribution: £</w:t>
      </w:r>
      <w:r w:rsidR="00183083">
        <w:rPr>
          <w:rFonts w:ascii="Calibri" w:eastAsia="Times New Roman" w:hAnsi="Calibri" w:cs="Calibri"/>
          <w:bCs/>
          <w:color w:val="26282A"/>
          <w:kern w:val="0"/>
          <w:sz w:val="24"/>
          <w:szCs w:val="24"/>
          <w:lang w:val="en-GB" w:eastAsia="en-GB"/>
        </w:rPr>
        <w:t>3,818.25</w:t>
      </w:r>
    </w:p>
    <w:p w14:paraId="715DB5DB" w14:textId="77777777" w:rsidR="00D22A16" w:rsidRDefault="00D22A16" w:rsidP="00ED42B5">
      <w:pPr>
        <w:widowControl/>
        <w:shd w:val="clear" w:color="auto" w:fill="FFFFFF"/>
        <w:rPr>
          <w:rFonts w:ascii="Calibri" w:eastAsia="Times New Roman" w:hAnsi="Calibri" w:cs="Calibri"/>
          <w:bCs/>
          <w:color w:val="26282A"/>
          <w:kern w:val="0"/>
          <w:sz w:val="24"/>
          <w:szCs w:val="24"/>
          <w:lang w:val="en-GB" w:eastAsia="en-GB"/>
        </w:rPr>
      </w:pPr>
    </w:p>
    <w:p w14:paraId="33167E28" w14:textId="77777777" w:rsidR="00D22A16" w:rsidRDefault="00D22A16"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Funds carried forward to this academic year: £</w:t>
      </w:r>
      <w:r w:rsidR="00183083">
        <w:rPr>
          <w:rFonts w:ascii="Calibri" w:eastAsia="Times New Roman" w:hAnsi="Calibri" w:cs="Calibri"/>
          <w:bCs/>
          <w:color w:val="26282A"/>
          <w:kern w:val="0"/>
          <w:sz w:val="24"/>
          <w:szCs w:val="24"/>
          <w:lang w:val="en-GB" w:eastAsia="en-GB"/>
        </w:rPr>
        <w:t>1,440.22</w:t>
      </w:r>
    </w:p>
    <w:p w14:paraId="00F29815" w14:textId="77777777" w:rsidR="00FC0A5B" w:rsidRDefault="00FC0A5B" w:rsidP="00ED42B5">
      <w:pPr>
        <w:widowControl/>
        <w:shd w:val="clear" w:color="auto" w:fill="FFFFFF"/>
        <w:rPr>
          <w:rFonts w:ascii="Calibri" w:eastAsia="Times New Roman" w:hAnsi="Calibri" w:cs="Calibri"/>
          <w:bCs/>
          <w:color w:val="26282A"/>
          <w:kern w:val="0"/>
          <w:sz w:val="24"/>
          <w:szCs w:val="24"/>
          <w:lang w:val="en-GB" w:eastAsia="en-GB"/>
        </w:rPr>
      </w:pPr>
    </w:p>
    <w:p w14:paraId="75C0FF0B" w14:textId="77777777" w:rsidR="00C10DDA" w:rsidRDefault="00C10DDA" w:rsidP="00ED42B5">
      <w:pPr>
        <w:widowControl/>
        <w:shd w:val="clear" w:color="auto" w:fill="FFFFFF"/>
        <w:rPr>
          <w:rFonts w:ascii="Calibri" w:eastAsia="Times New Roman" w:hAnsi="Calibri" w:cs="Calibri"/>
          <w:bCs/>
          <w:color w:val="26282A"/>
          <w:kern w:val="0"/>
          <w:sz w:val="24"/>
          <w:szCs w:val="24"/>
          <w:lang w:val="en-GB" w:eastAsia="en-GB"/>
        </w:rPr>
      </w:pPr>
    </w:p>
    <w:p w14:paraId="080549A7" w14:textId="77777777" w:rsidR="00FC0A5B" w:rsidRDefault="00FC0A5B" w:rsidP="00ED42B5">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Re-Election of the Committee</w:t>
      </w:r>
    </w:p>
    <w:p w14:paraId="4DE745E3" w14:textId="77777777" w:rsidR="00FC0A5B" w:rsidRDefault="00FC0A5B" w:rsidP="00ED42B5">
      <w:pPr>
        <w:widowControl/>
        <w:shd w:val="clear" w:color="auto" w:fill="FFFFFF"/>
        <w:rPr>
          <w:rFonts w:ascii="Calibri" w:eastAsia="Times New Roman" w:hAnsi="Calibri" w:cs="Calibri"/>
          <w:b/>
          <w:color w:val="26282A"/>
          <w:kern w:val="0"/>
          <w:sz w:val="24"/>
          <w:szCs w:val="24"/>
          <w:u w:val="single"/>
          <w:lang w:val="en-GB" w:eastAsia="en-GB"/>
        </w:rPr>
      </w:pPr>
    </w:p>
    <w:p w14:paraId="3C70F479" w14:textId="77777777" w:rsidR="00653EB1" w:rsidRDefault="00FC0A5B"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The committee confirmed </w:t>
      </w:r>
      <w:r w:rsidR="00DE4936">
        <w:rPr>
          <w:rFonts w:ascii="Calibri" w:eastAsia="Times New Roman" w:hAnsi="Calibri" w:cs="Calibri"/>
          <w:bCs/>
          <w:color w:val="26282A"/>
          <w:kern w:val="0"/>
          <w:sz w:val="24"/>
          <w:szCs w:val="24"/>
          <w:lang w:val="en-GB" w:eastAsia="en-GB"/>
        </w:rPr>
        <w:t>that the present committee would stand down for re-election.</w:t>
      </w:r>
    </w:p>
    <w:p w14:paraId="545FAC15" w14:textId="77777777" w:rsidR="00DE4936" w:rsidRDefault="00DE4936" w:rsidP="00ED42B5">
      <w:pPr>
        <w:widowControl/>
        <w:shd w:val="clear" w:color="auto" w:fill="FFFFFF"/>
        <w:rPr>
          <w:rFonts w:ascii="Calibri" w:eastAsia="Times New Roman" w:hAnsi="Calibri" w:cs="Calibri"/>
          <w:bCs/>
          <w:color w:val="26282A"/>
          <w:kern w:val="0"/>
          <w:sz w:val="24"/>
          <w:szCs w:val="24"/>
          <w:lang w:val="en-GB" w:eastAsia="en-GB"/>
        </w:rPr>
      </w:pPr>
    </w:p>
    <w:p w14:paraId="75599192" w14:textId="77777777" w:rsidR="00DE4936" w:rsidRDefault="00183083"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lastRenderedPageBreak/>
        <w:t>Emma Cox</w:t>
      </w:r>
      <w:r w:rsidR="003E4CBC">
        <w:rPr>
          <w:rFonts w:ascii="Calibri" w:eastAsia="Times New Roman" w:hAnsi="Calibri" w:cs="Calibri"/>
          <w:bCs/>
          <w:color w:val="26282A"/>
          <w:kern w:val="0"/>
          <w:sz w:val="24"/>
          <w:szCs w:val="24"/>
          <w:lang w:val="en-GB" w:eastAsia="en-GB"/>
        </w:rPr>
        <w:t xml:space="preserve"> w</w:t>
      </w:r>
      <w:r>
        <w:rPr>
          <w:rFonts w:ascii="Calibri" w:eastAsia="Times New Roman" w:hAnsi="Calibri" w:cs="Calibri"/>
          <w:bCs/>
          <w:color w:val="26282A"/>
          <w:kern w:val="0"/>
          <w:sz w:val="24"/>
          <w:szCs w:val="24"/>
          <w:lang w:val="en-GB" w:eastAsia="en-GB"/>
        </w:rPr>
        <w:t>as</w:t>
      </w:r>
      <w:r w:rsidR="003E4CBC">
        <w:rPr>
          <w:rFonts w:ascii="Calibri" w:eastAsia="Times New Roman" w:hAnsi="Calibri" w:cs="Calibri"/>
          <w:bCs/>
          <w:color w:val="26282A"/>
          <w:kern w:val="0"/>
          <w:sz w:val="24"/>
          <w:szCs w:val="24"/>
          <w:lang w:val="en-GB" w:eastAsia="en-GB"/>
        </w:rPr>
        <w:t xml:space="preserve"> nominated for joint Chair this was </w:t>
      </w:r>
      <w:r w:rsidR="00DE4936">
        <w:rPr>
          <w:rFonts w:ascii="Calibri" w:eastAsia="Times New Roman" w:hAnsi="Calibri" w:cs="Calibri"/>
          <w:bCs/>
          <w:color w:val="26282A"/>
          <w:kern w:val="0"/>
          <w:sz w:val="24"/>
          <w:szCs w:val="24"/>
          <w:lang w:val="en-GB" w:eastAsia="en-GB"/>
        </w:rPr>
        <w:t xml:space="preserve">voted in by </w:t>
      </w:r>
      <w:r>
        <w:rPr>
          <w:rFonts w:ascii="Calibri" w:eastAsia="Times New Roman" w:hAnsi="Calibri" w:cs="Calibri"/>
          <w:bCs/>
          <w:color w:val="26282A"/>
          <w:kern w:val="0"/>
          <w:sz w:val="24"/>
          <w:szCs w:val="24"/>
          <w:lang w:val="en-GB" w:eastAsia="en-GB"/>
        </w:rPr>
        <w:t>Laura Constanza</w:t>
      </w:r>
      <w:r w:rsidR="00D22A16">
        <w:rPr>
          <w:rFonts w:ascii="Calibri" w:eastAsia="Times New Roman" w:hAnsi="Calibri" w:cs="Calibri"/>
          <w:bCs/>
          <w:color w:val="26282A"/>
          <w:kern w:val="0"/>
          <w:sz w:val="24"/>
          <w:szCs w:val="24"/>
          <w:lang w:val="en-GB" w:eastAsia="en-GB"/>
        </w:rPr>
        <w:t xml:space="preserve"> and was seconded by</w:t>
      </w:r>
      <w:r w:rsidR="00A352E4">
        <w:rPr>
          <w:rFonts w:ascii="Calibri" w:eastAsia="Times New Roman" w:hAnsi="Calibri" w:cs="Calibri"/>
          <w:bCs/>
          <w:color w:val="26282A"/>
          <w:kern w:val="0"/>
          <w:sz w:val="24"/>
          <w:szCs w:val="24"/>
          <w:lang w:val="en-GB" w:eastAsia="en-GB"/>
        </w:rPr>
        <w:t xml:space="preserve"> </w:t>
      </w:r>
      <w:r>
        <w:rPr>
          <w:rFonts w:ascii="Calibri" w:eastAsia="Times New Roman" w:hAnsi="Calibri" w:cs="Calibri"/>
          <w:bCs/>
          <w:color w:val="26282A"/>
          <w:kern w:val="0"/>
          <w:sz w:val="24"/>
          <w:szCs w:val="24"/>
          <w:lang w:val="en-GB" w:eastAsia="en-GB"/>
        </w:rPr>
        <w:t>Cassie Watson</w:t>
      </w:r>
    </w:p>
    <w:p w14:paraId="0832761E" w14:textId="77777777" w:rsidR="00DE4936" w:rsidRDefault="00DE4936"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Cassie Watson was nominated for Secretary and was voted in by </w:t>
      </w:r>
      <w:r w:rsidR="00183083">
        <w:rPr>
          <w:rFonts w:ascii="Calibri" w:eastAsia="Times New Roman" w:hAnsi="Calibri" w:cs="Calibri"/>
          <w:bCs/>
          <w:color w:val="26282A"/>
          <w:kern w:val="0"/>
          <w:sz w:val="24"/>
          <w:szCs w:val="24"/>
          <w:lang w:val="en-GB" w:eastAsia="en-GB"/>
        </w:rPr>
        <w:t>Natasha Hurd</w:t>
      </w:r>
      <w:r w:rsidR="003E4CBC">
        <w:rPr>
          <w:rFonts w:ascii="Calibri" w:eastAsia="Times New Roman" w:hAnsi="Calibri" w:cs="Calibri"/>
          <w:bCs/>
          <w:color w:val="26282A"/>
          <w:kern w:val="0"/>
          <w:sz w:val="24"/>
          <w:szCs w:val="24"/>
          <w:lang w:val="en-GB" w:eastAsia="en-GB"/>
        </w:rPr>
        <w:t xml:space="preserve"> </w:t>
      </w:r>
      <w:r w:rsidR="00D22A16">
        <w:rPr>
          <w:rFonts w:ascii="Calibri" w:eastAsia="Times New Roman" w:hAnsi="Calibri" w:cs="Calibri"/>
          <w:bCs/>
          <w:color w:val="26282A"/>
          <w:kern w:val="0"/>
          <w:sz w:val="24"/>
          <w:szCs w:val="24"/>
          <w:lang w:val="en-GB" w:eastAsia="en-GB"/>
        </w:rPr>
        <w:t xml:space="preserve">and was seconded by </w:t>
      </w:r>
      <w:r w:rsidR="00183083">
        <w:rPr>
          <w:rFonts w:ascii="Calibri" w:eastAsia="Times New Roman" w:hAnsi="Calibri" w:cs="Calibri"/>
          <w:bCs/>
          <w:color w:val="26282A"/>
          <w:kern w:val="0"/>
          <w:sz w:val="24"/>
          <w:szCs w:val="24"/>
          <w:lang w:val="en-GB" w:eastAsia="en-GB"/>
        </w:rPr>
        <w:t>Emma Stradling</w:t>
      </w:r>
    </w:p>
    <w:p w14:paraId="12EA1BEB" w14:textId="77777777" w:rsidR="00DE4936" w:rsidRDefault="00183083"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Natasha Hurd</w:t>
      </w:r>
      <w:r w:rsidR="00DE4936">
        <w:rPr>
          <w:rFonts w:ascii="Calibri" w:eastAsia="Times New Roman" w:hAnsi="Calibri" w:cs="Calibri"/>
          <w:bCs/>
          <w:color w:val="26282A"/>
          <w:kern w:val="0"/>
          <w:sz w:val="24"/>
          <w:szCs w:val="24"/>
          <w:lang w:val="en-GB" w:eastAsia="en-GB"/>
        </w:rPr>
        <w:t xml:space="preserve"> was nominated for Treasurer and was voted in by </w:t>
      </w:r>
      <w:r>
        <w:rPr>
          <w:rFonts w:ascii="Calibri" w:eastAsia="Times New Roman" w:hAnsi="Calibri" w:cs="Calibri"/>
          <w:bCs/>
          <w:color w:val="26282A"/>
          <w:kern w:val="0"/>
          <w:sz w:val="24"/>
          <w:szCs w:val="24"/>
          <w:lang w:val="en-GB" w:eastAsia="en-GB"/>
        </w:rPr>
        <w:t>Emma Cox</w:t>
      </w:r>
      <w:r w:rsidR="00D22A16">
        <w:rPr>
          <w:rFonts w:ascii="Calibri" w:eastAsia="Times New Roman" w:hAnsi="Calibri" w:cs="Calibri"/>
          <w:bCs/>
          <w:color w:val="26282A"/>
          <w:kern w:val="0"/>
          <w:sz w:val="24"/>
          <w:szCs w:val="24"/>
          <w:lang w:val="en-GB" w:eastAsia="en-GB"/>
        </w:rPr>
        <w:t xml:space="preserve"> and seconded by </w:t>
      </w:r>
      <w:r>
        <w:rPr>
          <w:rFonts w:ascii="Calibri" w:eastAsia="Times New Roman" w:hAnsi="Calibri" w:cs="Calibri"/>
          <w:bCs/>
          <w:color w:val="26282A"/>
          <w:kern w:val="0"/>
          <w:sz w:val="24"/>
          <w:szCs w:val="24"/>
          <w:lang w:val="en-GB" w:eastAsia="en-GB"/>
        </w:rPr>
        <w:t>Laura Constanza</w:t>
      </w:r>
    </w:p>
    <w:p w14:paraId="3A3DB0A2" w14:textId="77777777" w:rsidR="009C7F8A" w:rsidRDefault="009C7F8A" w:rsidP="00ED42B5">
      <w:pPr>
        <w:widowControl/>
        <w:shd w:val="clear" w:color="auto" w:fill="FFFFFF"/>
        <w:rPr>
          <w:rFonts w:ascii="Calibri" w:eastAsia="Times New Roman" w:hAnsi="Calibri" w:cs="Calibri"/>
          <w:bCs/>
          <w:color w:val="26282A"/>
          <w:kern w:val="0"/>
          <w:sz w:val="24"/>
          <w:szCs w:val="24"/>
          <w:lang w:val="en-GB" w:eastAsia="en-GB"/>
        </w:rPr>
      </w:pPr>
    </w:p>
    <w:p w14:paraId="6BADFB69" w14:textId="77777777" w:rsidR="00DE4936" w:rsidRDefault="006C47EE" w:rsidP="00ED42B5">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Events for the 202</w:t>
      </w:r>
      <w:r w:rsidR="00183083">
        <w:rPr>
          <w:rFonts w:ascii="Calibri" w:eastAsia="Times New Roman" w:hAnsi="Calibri" w:cs="Calibri"/>
          <w:b/>
          <w:color w:val="26282A"/>
          <w:kern w:val="0"/>
          <w:sz w:val="24"/>
          <w:szCs w:val="24"/>
          <w:u w:val="single"/>
          <w:lang w:val="en-GB" w:eastAsia="en-GB"/>
        </w:rPr>
        <w:t>4</w:t>
      </w:r>
      <w:r>
        <w:rPr>
          <w:rFonts w:ascii="Calibri" w:eastAsia="Times New Roman" w:hAnsi="Calibri" w:cs="Calibri"/>
          <w:b/>
          <w:color w:val="26282A"/>
          <w:kern w:val="0"/>
          <w:sz w:val="24"/>
          <w:szCs w:val="24"/>
          <w:u w:val="single"/>
          <w:lang w:val="en-GB" w:eastAsia="en-GB"/>
        </w:rPr>
        <w:t>/202</w:t>
      </w:r>
      <w:r w:rsidR="00183083">
        <w:rPr>
          <w:rFonts w:ascii="Calibri" w:eastAsia="Times New Roman" w:hAnsi="Calibri" w:cs="Calibri"/>
          <w:b/>
          <w:color w:val="26282A"/>
          <w:kern w:val="0"/>
          <w:sz w:val="24"/>
          <w:szCs w:val="24"/>
          <w:u w:val="single"/>
          <w:lang w:val="en-GB" w:eastAsia="en-GB"/>
        </w:rPr>
        <w:t>5</w:t>
      </w:r>
      <w:r>
        <w:rPr>
          <w:rFonts w:ascii="Calibri" w:eastAsia="Times New Roman" w:hAnsi="Calibri" w:cs="Calibri"/>
          <w:b/>
          <w:color w:val="26282A"/>
          <w:kern w:val="0"/>
          <w:sz w:val="24"/>
          <w:szCs w:val="24"/>
          <w:u w:val="single"/>
          <w:lang w:val="en-GB" w:eastAsia="en-GB"/>
        </w:rPr>
        <w:t xml:space="preserve"> School Year</w:t>
      </w:r>
    </w:p>
    <w:p w14:paraId="0C92CCB4" w14:textId="77777777" w:rsidR="006C47EE" w:rsidRDefault="00F1593D" w:rsidP="00ED42B5">
      <w:pPr>
        <w:widowControl/>
        <w:shd w:val="clear" w:color="auto" w:fill="FFFFFF"/>
        <w:rPr>
          <w:rFonts w:ascii="Calibri" w:eastAsia="Times New Roman" w:hAnsi="Calibri" w:cs="Calibri"/>
          <w:bCs/>
          <w:i/>
          <w:iCs/>
          <w:color w:val="26282A"/>
          <w:kern w:val="0"/>
          <w:sz w:val="24"/>
          <w:szCs w:val="24"/>
          <w:lang w:val="en-GB" w:eastAsia="en-GB"/>
        </w:rPr>
      </w:pPr>
      <w:r>
        <w:rPr>
          <w:rFonts w:ascii="Calibri" w:eastAsia="Times New Roman" w:hAnsi="Calibri" w:cs="Calibri"/>
          <w:bCs/>
          <w:i/>
          <w:iCs/>
          <w:color w:val="26282A"/>
          <w:kern w:val="0"/>
          <w:sz w:val="24"/>
          <w:szCs w:val="24"/>
          <w:lang w:val="en-GB" w:eastAsia="en-GB"/>
        </w:rPr>
        <w:t>L Constanza to confirm on all dates</w:t>
      </w:r>
    </w:p>
    <w:p w14:paraId="76C3DBE5" w14:textId="77777777" w:rsidR="00F1593D" w:rsidRPr="00F1593D" w:rsidRDefault="00F1593D" w:rsidP="00ED42B5">
      <w:pPr>
        <w:widowControl/>
        <w:shd w:val="clear" w:color="auto" w:fill="FFFFFF"/>
        <w:rPr>
          <w:rFonts w:ascii="Calibri" w:eastAsia="Times New Roman" w:hAnsi="Calibri" w:cs="Calibri"/>
          <w:bCs/>
          <w:i/>
          <w:iCs/>
          <w:color w:val="26282A"/>
          <w:kern w:val="0"/>
          <w:sz w:val="24"/>
          <w:szCs w:val="24"/>
          <w:lang w:val="en-GB" w:eastAsia="en-GB"/>
        </w:rPr>
      </w:pPr>
    </w:p>
    <w:p w14:paraId="52D7DD78" w14:textId="77777777" w:rsidR="00CB5EE2" w:rsidRDefault="00CB5EE2" w:rsidP="00CB5EE2">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 xml:space="preserve">Halloween Disco </w:t>
      </w:r>
      <w:r w:rsidR="003941CD">
        <w:rPr>
          <w:rFonts w:ascii="Calibri" w:eastAsia="Times New Roman" w:hAnsi="Calibri" w:cs="Calibri"/>
          <w:bCs/>
          <w:color w:val="26282A"/>
          <w:kern w:val="0"/>
          <w:sz w:val="24"/>
          <w:szCs w:val="24"/>
          <w:u w:val="single"/>
          <w:lang w:val="en-GB" w:eastAsia="en-GB"/>
        </w:rPr>
        <w:t>–</w:t>
      </w:r>
      <w:r>
        <w:rPr>
          <w:rFonts w:ascii="Calibri" w:eastAsia="Times New Roman" w:hAnsi="Calibri" w:cs="Calibri"/>
          <w:bCs/>
          <w:color w:val="26282A"/>
          <w:kern w:val="0"/>
          <w:sz w:val="24"/>
          <w:szCs w:val="24"/>
          <w:u w:val="single"/>
          <w:lang w:val="en-GB" w:eastAsia="en-GB"/>
        </w:rPr>
        <w:t xml:space="preserve"> </w:t>
      </w:r>
      <w:r w:rsidR="003941CD">
        <w:rPr>
          <w:rFonts w:ascii="Calibri" w:eastAsia="Times New Roman" w:hAnsi="Calibri" w:cs="Calibri"/>
          <w:bCs/>
          <w:color w:val="26282A"/>
          <w:kern w:val="0"/>
          <w:sz w:val="24"/>
          <w:szCs w:val="24"/>
          <w:u w:val="single"/>
          <w:lang w:val="en-GB" w:eastAsia="en-GB"/>
        </w:rPr>
        <w:t>Thursday 24</w:t>
      </w:r>
      <w:r w:rsidR="003941CD" w:rsidRPr="003941CD">
        <w:rPr>
          <w:rFonts w:ascii="Calibri" w:eastAsia="Times New Roman" w:hAnsi="Calibri" w:cs="Calibri"/>
          <w:bCs/>
          <w:color w:val="26282A"/>
          <w:kern w:val="0"/>
          <w:sz w:val="24"/>
          <w:szCs w:val="24"/>
          <w:u w:val="single"/>
          <w:vertAlign w:val="superscript"/>
          <w:lang w:val="en-GB" w:eastAsia="en-GB"/>
        </w:rPr>
        <w:t>th</w:t>
      </w:r>
      <w:r w:rsidR="003941CD">
        <w:rPr>
          <w:rFonts w:ascii="Calibri" w:eastAsia="Times New Roman" w:hAnsi="Calibri" w:cs="Calibri"/>
          <w:bCs/>
          <w:color w:val="26282A"/>
          <w:kern w:val="0"/>
          <w:sz w:val="24"/>
          <w:szCs w:val="24"/>
          <w:u w:val="single"/>
          <w:lang w:val="en-GB" w:eastAsia="en-GB"/>
        </w:rPr>
        <w:t xml:space="preserve"> </w:t>
      </w:r>
      <w:r>
        <w:rPr>
          <w:rFonts w:ascii="Calibri" w:eastAsia="Times New Roman" w:hAnsi="Calibri" w:cs="Calibri"/>
          <w:bCs/>
          <w:color w:val="26282A"/>
          <w:kern w:val="0"/>
          <w:sz w:val="24"/>
          <w:szCs w:val="24"/>
          <w:u w:val="single"/>
          <w:lang w:val="en-GB" w:eastAsia="en-GB"/>
        </w:rPr>
        <w:t>October</w:t>
      </w:r>
    </w:p>
    <w:p w14:paraId="3E583968" w14:textId="77777777" w:rsidR="003941CD" w:rsidRDefault="003941CD" w:rsidP="00CB5EE2">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The Disco couple to be invited back to host the disco, E Cox in contact with them.  </w:t>
      </w:r>
    </w:p>
    <w:p w14:paraId="599F2B70" w14:textId="77777777" w:rsidR="00CB5EE2" w:rsidRDefault="003941CD" w:rsidP="00CB5EE2">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A mufti Halloween day will be held on the Thursday so children are already in their outfits if they are attending the earlier disco; </w:t>
      </w:r>
      <w:r w:rsidR="00CB5EE2">
        <w:rPr>
          <w:rFonts w:ascii="Calibri" w:eastAsia="Times New Roman" w:hAnsi="Calibri" w:cs="Calibri"/>
          <w:bCs/>
          <w:color w:val="26282A"/>
          <w:kern w:val="0"/>
          <w:sz w:val="24"/>
          <w:szCs w:val="24"/>
          <w:lang w:val="en-GB" w:eastAsia="en-GB"/>
        </w:rPr>
        <w:t xml:space="preserve">key stage 1: </w:t>
      </w:r>
      <w:r>
        <w:rPr>
          <w:rFonts w:ascii="Calibri" w:eastAsia="Times New Roman" w:hAnsi="Calibri" w:cs="Calibri"/>
          <w:bCs/>
          <w:color w:val="26282A"/>
          <w:kern w:val="0"/>
          <w:sz w:val="24"/>
          <w:szCs w:val="24"/>
          <w:lang w:val="en-GB" w:eastAsia="en-GB"/>
        </w:rPr>
        <w:t>3:45</w:t>
      </w:r>
      <w:r w:rsidR="00CB5EE2">
        <w:rPr>
          <w:rFonts w:ascii="Calibri" w:eastAsia="Times New Roman" w:hAnsi="Calibri" w:cs="Calibri"/>
          <w:bCs/>
          <w:color w:val="26282A"/>
          <w:kern w:val="0"/>
          <w:sz w:val="24"/>
          <w:szCs w:val="24"/>
          <w:lang w:val="en-GB" w:eastAsia="en-GB"/>
        </w:rPr>
        <w:t xml:space="preserve">pm to </w:t>
      </w:r>
      <w:r>
        <w:rPr>
          <w:rFonts w:ascii="Calibri" w:eastAsia="Times New Roman" w:hAnsi="Calibri" w:cs="Calibri"/>
          <w:bCs/>
          <w:color w:val="26282A"/>
          <w:kern w:val="0"/>
          <w:sz w:val="24"/>
          <w:szCs w:val="24"/>
          <w:lang w:val="en-GB" w:eastAsia="en-GB"/>
        </w:rPr>
        <w:t>4</w:t>
      </w:r>
      <w:r w:rsidR="00CB5EE2">
        <w:rPr>
          <w:rFonts w:ascii="Calibri" w:eastAsia="Times New Roman" w:hAnsi="Calibri" w:cs="Calibri"/>
          <w:bCs/>
          <w:color w:val="26282A"/>
          <w:kern w:val="0"/>
          <w:sz w:val="24"/>
          <w:szCs w:val="24"/>
          <w:lang w:val="en-GB" w:eastAsia="en-GB"/>
        </w:rPr>
        <w:t>:</w:t>
      </w:r>
      <w:r>
        <w:rPr>
          <w:rFonts w:ascii="Calibri" w:eastAsia="Times New Roman" w:hAnsi="Calibri" w:cs="Calibri"/>
          <w:bCs/>
          <w:color w:val="26282A"/>
          <w:kern w:val="0"/>
          <w:sz w:val="24"/>
          <w:szCs w:val="24"/>
          <w:lang w:val="en-GB" w:eastAsia="en-GB"/>
        </w:rPr>
        <w:t>45</w:t>
      </w:r>
      <w:r w:rsidR="00CB5EE2">
        <w:rPr>
          <w:rFonts w:ascii="Calibri" w:eastAsia="Times New Roman" w:hAnsi="Calibri" w:cs="Calibri"/>
          <w:bCs/>
          <w:color w:val="26282A"/>
          <w:kern w:val="0"/>
          <w:sz w:val="24"/>
          <w:szCs w:val="24"/>
          <w:lang w:val="en-GB" w:eastAsia="en-GB"/>
        </w:rPr>
        <w:t xml:space="preserve">pm, key stage 2: </w:t>
      </w:r>
      <w:r>
        <w:rPr>
          <w:rFonts w:ascii="Calibri" w:eastAsia="Times New Roman" w:hAnsi="Calibri" w:cs="Calibri"/>
          <w:bCs/>
          <w:color w:val="26282A"/>
          <w:kern w:val="0"/>
          <w:sz w:val="24"/>
          <w:szCs w:val="24"/>
          <w:lang w:val="en-GB" w:eastAsia="en-GB"/>
        </w:rPr>
        <w:t xml:space="preserve">5:15pm </w:t>
      </w:r>
      <w:r w:rsidR="00CB5EE2">
        <w:rPr>
          <w:rFonts w:ascii="Calibri" w:eastAsia="Times New Roman" w:hAnsi="Calibri" w:cs="Calibri"/>
          <w:bCs/>
          <w:color w:val="26282A"/>
          <w:kern w:val="0"/>
          <w:sz w:val="24"/>
          <w:szCs w:val="24"/>
          <w:lang w:val="en-GB" w:eastAsia="en-GB"/>
        </w:rPr>
        <w:t xml:space="preserve">to </w:t>
      </w:r>
      <w:r>
        <w:rPr>
          <w:rFonts w:ascii="Calibri" w:eastAsia="Times New Roman" w:hAnsi="Calibri" w:cs="Calibri"/>
          <w:bCs/>
          <w:color w:val="26282A"/>
          <w:kern w:val="0"/>
          <w:sz w:val="24"/>
          <w:szCs w:val="24"/>
          <w:lang w:val="en-GB" w:eastAsia="en-GB"/>
        </w:rPr>
        <w:t>6:15</w:t>
      </w:r>
      <w:r w:rsidR="00CB5EE2">
        <w:rPr>
          <w:rFonts w:ascii="Calibri" w:eastAsia="Times New Roman" w:hAnsi="Calibri" w:cs="Calibri"/>
          <w:bCs/>
          <w:color w:val="26282A"/>
          <w:kern w:val="0"/>
          <w:sz w:val="24"/>
          <w:szCs w:val="24"/>
          <w:lang w:val="en-GB" w:eastAsia="en-GB"/>
        </w:rPr>
        <w:t xml:space="preserve">pm.  </w:t>
      </w:r>
      <w:r>
        <w:rPr>
          <w:rFonts w:ascii="Calibri" w:eastAsia="Times New Roman" w:hAnsi="Calibri" w:cs="Calibri"/>
          <w:bCs/>
          <w:color w:val="26282A"/>
          <w:kern w:val="0"/>
          <w:sz w:val="24"/>
          <w:szCs w:val="24"/>
          <w:lang w:val="en-GB" w:eastAsia="en-GB"/>
        </w:rPr>
        <w:t>The evening will</w:t>
      </w:r>
      <w:r w:rsidR="00CB5EE2">
        <w:rPr>
          <w:rFonts w:ascii="Calibri" w:eastAsia="Times New Roman" w:hAnsi="Calibri" w:cs="Calibri"/>
          <w:bCs/>
          <w:color w:val="26282A"/>
          <w:kern w:val="0"/>
          <w:sz w:val="24"/>
          <w:szCs w:val="24"/>
          <w:lang w:val="en-GB" w:eastAsia="en-GB"/>
        </w:rPr>
        <w:t xml:space="preserve"> follow the same format as </w:t>
      </w:r>
      <w:r w:rsidR="009F382E">
        <w:rPr>
          <w:rFonts w:ascii="Calibri" w:eastAsia="Times New Roman" w:hAnsi="Calibri" w:cs="Calibri"/>
          <w:bCs/>
          <w:color w:val="26282A"/>
          <w:kern w:val="0"/>
          <w:sz w:val="24"/>
          <w:szCs w:val="24"/>
          <w:lang w:val="en-GB" w:eastAsia="en-GB"/>
        </w:rPr>
        <w:t>previous years</w:t>
      </w:r>
      <w:r>
        <w:rPr>
          <w:rFonts w:ascii="Calibri" w:eastAsia="Times New Roman" w:hAnsi="Calibri" w:cs="Calibri"/>
          <w:bCs/>
          <w:color w:val="26282A"/>
          <w:kern w:val="0"/>
          <w:sz w:val="24"/>
          <w:szCs w:val="24"/>
          <w:lang w:val="en-GB" w:eastAsia="en-GB"/>
        </w:rPr>
        <w:t xml:space="preserve"> (meeting to be arranged to discuss the finer points asap).</w:t>
      </w:r>
    </w:p>
    <w:p w14:paraId="4A524DAA" w14:textId="77777777" w:rsidR="003941CD" w:rsidRDefault="003941CD" w:rsidP="00CB5EE2">
      <w:pPr>
        <w:widowControl/>
        <w:shd w:val="clear" w:color="auto" w:fill="FFFFFF"/>
        <w:rPr>
          <w:rFonts w:ascii="Calibri" w:eastAsia="Times New Roman" w:hAnsi="Calibri" w:cs="Calibri"/>
          <w:bCs/>
          <w:color w:val="26282A"/>
          <w:kern w:val="0"/>
          <w:sz w:val="24"/>
          <w:szCs w:val="24"/>
          <w:lang w:val="en-GB" w:eastAsia="en-GB"/>
        </w:rPr>
      </w:pPr>
    </w:p>
    <w:p w14:paraId="527A54C3" w14:textId="77777777" w:rsidR="003941CD" w:rsidRDefault="003941CD" w:rsidP="00CB5EE2">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Pumpkin Carving Competition – Friday 25</w:t>
      </w:r>
      <w:r w:rsidRPr="003941CD">
        <w:rPr>
          <w:rFonts w:ascii="Calibri" w:eastAsia="Times New Roman" w:hAnsi="Calibri" w:cs="Calibri"/>
          <w:bCs/>
          <w:color w:val="26282A"/>
          <w:kern w:val="0"/>
          <w:sz w:val="24"/>
          <w:szCs w:val="24"/>
          <w:u w:val="single"/>
          <w:vertAlign w:val="superscript"/>
          <w:lang w:val="en-GB" w:eastAsia="en-GB"/>
        </w:rPr>
        <w:t>th</w:t>
      </w:r>
      <w:r>
        <w:rPr>
          <w:rFonts w:ascii="Calibri" w:eastAsia="Times New Roman" w:hAnsi="Calibri" w:cs="Calibri"/>
          <w:bCs/>
          <w:color w:val="26282A"/>
          <w:kern w:val="0"/>
          <w:sz w:val="24"/>
          <w:szCs w:val="24"/>
          <w:u w:val="single"/>
          <w:lang w:val="en-GB" w:eastAsia="en-GB"/>
        </w:rPr>
        <w:t xml:space="preserve"> October</w:t>
      </w:r>
    </w:p>
    <w:p w14:paraId="3A12AD28" w14:textId="77777777" w:rsidR="003941CD" w:rsidRPr="003941CD" w:rsidRDefault="003941CD" w:rsidP="00CB5EE2">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This to be held on the last day of term.</w:t>
      </w:r>
    </w:p>
    <w:p w14:paraId="7989BC15" w14:textId="77777777" w:rsidR="00CB5EE2" w:rsidRDefault="00CB5EE2" w:rsidP="00ED42B5">
      <w:pPr>
        <w:widowControl/>
        <w:shd w:val="clear" w:color="auto" w:fill="FFFFFF"/>
        <w:rPr>
          <w:rFonts w:ascii="Calibri" w:eastAsia="Times New Roman" w:hAnsi="Calibri" w:cs="Calibri"/>
          <w:bCs/>
          <w:color w:val="26282A"/>
          <w:kern w:val="0"/>
          <w:sz w:val="24"/>
          <w:szCs w:val="24"/>
          <w:u w:val="single"/>
          <w:lang w:val="en-GB" w:eastAsia="en-GB"/>
        </w:rPr>
      </w:pPr>
    </w:p>
    <w:p w14:paraId="340168B1" w14:textId="77777777" w:rsidR="00CB5EE2" w:rsidRDefault="00CB5EE2" w:rsidP="00ED42B5">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 xml:space="preserve">Movie Night – </w:t>
      </w:r>
      <w:r w:rsidR="003941CD">
        <w:rPr>
          <w:rFonts w:ascii="Calibri" w:eastAsia="Times New Roman" w:hAnsi="Calibri" w:cs="Calibri"/>
          <w:bCs/>
          <w:color w:val="26282A"/>
          <w:kern w:val="0"/>
          <w:sz w:val="24"/>
          <w:szCs w:val="24"/>
          <w:u w:val="single"/>
          <w:lang w:val="en-GB" w:eastAsia="en-GB"/>
        </w:rPr>
        <w:t>November</w:t>
      </w:r>
    </w:p>
    <w:p w14:paraId="351A19E8" w14:textId="77777777" w:rsidR="00CB5EE2" w:rsidRPr="00CB5EE2" w:rsidRDefault="00CB5EE2"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Movie Night is another firm favourite and easy for the PTA to run.</w:t>
      </w:r>
      <w:r w:rsidR="00247A02">
        <w:rPr>
          <w:rFonts w:ascii="Calibri" w:eastAsia="Times New Roman" w:hAnsi="Calibri" w:cs="Calibri"/>
          <w:bCs/>
          <w:color w:val="26282A"/>
          <w:kern w:val="0"/>
          <w:sz w:val="24"/>
          <w:szCs w:val="24"/>
          <w:lang w:val="en-GB" w:eastAsia="en-GB"/>
        </w:rPr>
        <w:t xml:space="preserve">  Again, the same formula will be used</w:t>
      </w:r>
      <w:r w:rsidR="003941CD">
        <w:rPr>
          <w:rFonts w:ascii="Calibri" w:eastAsia="Times New Roman" w:hAnsi="Calibri" w:cs="Calibri"/>
          <w:bCs/>
          <w:color w:val="26282A"/>
          <w:kern w:val="0"/>
          <w:sz w:val="24"/>
          <w:szCs w:val="24"/>
          <w:lang w:val="en-GB" w:eastAsia="en-GB"/>
        </w:rPr>
        <w:t xml:space="preserve"> but instead only 2 films will be available</w:t>
      </w:r>
      <w:r w:rsidR="00247A02">
        <w:rPr>
          <w:rFonts w:ascii="Calibri" w:eastAsia="Times New Roman" w:hAnsi="Calibri" w:cs="Calibri"/>
          <w:bCs/>
          <w:color w:val="26282A"/>
          <w:kern w:val="0"/>
          <w:sz w:val="24"/>
          <w:szCs w:val="24"/>
          <w:lang w:val="en-GB" w:eastAsia="en-GB"/>
        </w:rPr>
        <w:t xml:space="preserve">.  </w:t>
      </w:r>
      <w:r w:rsidR="003941CD">
        <w:rPr>
          <w:rFonts w:ascii="Calibri" w:eastAsia="Times New Roman" w:hAnsi="Calibri" w:cs="Calibri"/>
          <w:bCs/>
          <w:color w:val="26282A"/>
          <w:kern w:val="0"/>
          <w:sz w:val="24"/>
          <w:szCs w:val="24"/>
          <w:lang w:val="en-GB" w:eastAsia="en-GB"/>
        </w:rPr>
        <w:t>The School Council will come up with the two films that they would like shown and then the children can decide which one they watch.  Popcorn and food and drink to be served as before.</w:t>
      </w:r>
    </w:p>
    <w:p w14:paraId="45609752" w14:textId="77777777" w:rsidR="00CB5EE2" w:rsidRDefault="00CB5EE2" w:rsidP="00ED42B5">
      <w:pPr>
        <w:widowControl/>
        <w:shd w:val="clear" w:color="auto" w:fill="FFFFFF"/>
        <w:rPr>
          <w:rFonts w:ascii="Calibri" w:eastAsia="Times New Roman" w:hAnsi="Calibri" w:cs="Calibri"/>
          <w:bCs/>
          <w:color w:val="26282A"/>
          <w:kern w:val="0"/>
          <w:sz w:val="24"/>
          <w:szCs w:val="24"/>
          <w:u w:val="single"/>
          <w:lang w:val="en-GB" w:eastAsia="en-GB"/>
        </w:rPr>
      </w:pPr>
    </w:p>
    <w:p w14:paraId="259A0DEA" w14:textId="77777777" w:rsidR="006C47EE" w:rsidRPr="006C47EE" w:rsidRDefault="006C47EE" w:rsidP="00ED42B5">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 xml:space="preserve">Christmas </w:t>
      </w:r>
      <w:r w:rsidR="003941CD">
        <w:rPr>
          <w:rFonts w:ascii="Calibri" w:eastAsia="Times New Roman" w:hAnsi="Calibri" w:cs="Calibri"/>
          <w:bCs/>
          <w:color w:val="26282A"/>
          <w:kern w:val="0"/>
          <w:sz w:val="24"/>
          <w:szCs w:val="24"/>
          <w:u w:val="single"/>
          <w:lang w:val="en-GB" w:eastAsia="en-GB"/>
        </w:rPr>
        <w:t>Concerts</w:t>
      </w:r>
      <w:r w:rsidR="00CB5EE2">
        <w:rPr>
          <w:rFonts w:ascii="Calibri" w:eastAsia="Times New Roman" w:hAnsi="Calibri" w:cs="Calibri"/>
          <w:bCs/>
          <w:color w:val="26282A"/>
          <w:kern w:val="0"/>
          <w:sz w:val="24"/>
          <w:szCs w:val="24"/>
          <w:u w:val="single"/>
          <w:lang w:val="en-GB" w:eastAsia="en-GB"/>
        </w:rPr>
        <w:t xml:space="preserve"> - Dec</w:t>
      </w:r>
      <w:r w:rsidR="003941CD">
        <w:rPr>
          <w:rFonts w:ascii="Calibri" w:eastAsia="Times New Roman" w:hAnsi="Calibri" w:cs="Calibri"/>
          <w:bCs/>
          <w:color w:val="26282A"/>
          <w:kern w:val="0"/>
          <w:sz w:val="24"/>
          <w:szCs w:val="24"/>
          <w:u w:val="single"/>
          <w:lang w:val="en-GB" w:eastAsia="en-GB"/>
        </w:rPr>
        <w:t>ember</w:t>
      </w:r>
    </w:p>
    <w:p w14:paraId="22149DC8" w14:textId="77777777" w:rsidR="006C47EE" w:rsidRDefault="003941CD"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The Christmas concerts are changing this year.  Key Stage one will do a nativity as before.  Key stage two will sing carols around the tree.  PTA to run the Christmas raffle at both events and </w:t>
      </w:r>
      <w:r w:rsidR="00922702">
        <w:rPr>
          <w:rFonts w:ascii="Calibri" w:eastAsia="Times New Roman" w:hAnsi="Calibri" w:cs="Calibri"/>
          <w:bCs/>
          <w:color w:val="26282A"/>
          <w:kern w:val="0"/>
          <w:sz w:val="24"/>
          <w:szCs w:val="24"/>
          <w:lang w:val="en-GB" w:eastAsia="en-GB"/>
        </w:rPr>
        <w:t>sell</w:t>
      </w:r>
      <w:r>
        <w:rPr>
          <w:rFonts w:ascii="Calibri" w:eastAsia="Times New Roman" w:hAnsi="Calibri" w:cs="Calibri"/>
          <w:bCs/>
          <w:color w:val="26282A"/>
          <w:kern w:val="0"/>
          <w:sz w:val="24"/>
          <w:szCs w:val="24"/>
          <w:lang w:val="en-GB" w:eastAsia="en-GB"/>
        </w:rPr>
        <w:t xml:space="preserve"> mince pies</w:t>
      </w:r>
      <w:r w:rsidR="00922702">
        <w:rPr>
          <w:rFonts w:ascii="Calibri" w:eastAsia="Times New Roman" w:hAnsi="Calibri" w:cs="Calibri"/>
          <w:bCs/>
          <w:color w:val="26282A"/>
          <w:kern w:val="0"/>
          <w:sz w:val="24"/>
          <w:szCs w:val="24"/>
          <w:lang w:val="en-GB" w:eastAsia="en-GB"/>
        </w:rPr>
        <w:t xml:space="preserve"> (donated by parents)</w:t>
      </w:r>
      <w:r>
        <w:rPr>
          <w:rFonts w:ascii="Calibri" w:eastAsia="Times New Roman" w:hAnsi="Calibri" w:cs="Calibri"/>
          <w:bCs/>
          <w:color w:val="26282A"/>
          <w:kern w:val="0"/>
          <w:sz w:val="24"/>
          <w:szCs w:val="24"/>
          <w:lang w:val="en-GB" w:eastAsia="en-GB"/>
        </w:rPr>
        <w:t>, non alcoholic mulled wine, teas, coffees, squash and biscuits.</w:t>
      </w:r>
    </w:p>
    <w:p w14:paraId="0BF5B7FC" w14:textId="77777777" w:rsidR="00247A02" w:rsidRDefault="00247A02" w:rsidP="00ED42B5">
      <w:pPr>
        <w:widowControl/>
        <w:shd w:val="clear" w:color="auto" w:fill="FFFFFF"/>
        <w:rPr>
          <w:rFonts w:ascii="Calibri" w:eastAsia="Times New Roman" w:hAnsi="Calibri" w:cs="Calibri"/>
          <w:bCs/>
          <w:color w:val="26282A"/>
          <w:kern w:val="0"/>
          <w:sz w:val="24"/>
          <w:szCs w:val="24"/>
          <w:lang w:val="en-GB" w:eastAsia="en-GB"/>
        </w:rPr>
      </w:pPr>
    </w:p>
    <w:p w14:paraId="6C9FE61B" w14:textId="77777777" w:rsidR="00CB5EE2" w:rsidRDefault="00922702" w:rsidP="00ED42B5">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Bingo</w:t>
      </w:r>
      <w:r w:rsidR="00CB5EE2">
        <w:rPr>
          <w:rFonts w:ascii="Calibri" w:eastAsia="Times New Roman" w:hAnsi="Calibri" w:cs="Calibri"/>
          <w:bCs/>
          <w:color w:val="26282A"/>
          <w:kern w:val="0"/>
          <w:sz w:val="24"/>
          <w:szCs w:val="24"/>
          <w:u w:val="single"/>
          <w:lang w:val="en-GB" w:eastAsia="en-GB"/>
        </w:rPr>
        <w:t xml:space="preserve"> – </w:t>
      </w:r>
      <w:r>
        <w:rPr>
          <w:rFonts w:ascii="Calibri" w:eastAsia="Times New Roman" w:hAnsi="Calibri" w:cs="Calibri"/>
          <w:bCs/>
          <w:color w:val="26282A"/>
          <w:kern w:val="0"/>
          <w:sz w:val="24"/>
          <w:szCs w:val="24"/>
          <w:u w:val="single"/>
          <w:lang w:val="en-GB" w:eastAsia="en-GB"/>
        </w:rPr>
        <w:t xml:space="preserve">early </w:t>
      </w:r>
      <w:r w:rsidR="00CB5EE2">
        <w:rPr>
          <w:rFonts w:ascii="Calibri" w:eastAsia="Times New Roman" w:hAnsi="Calibri" w:cs="Calibri"/>
          <w:bCs/>
          <w:color w:val="26282A"/>
          <w:kern w:val="0"/>
          <w:sz w:val="24"/>
          <w:szCs w:val="24"/>
          <w:u w:val="single"/>
          <w:lang w:val="en-GB" w:eastAsia="en-GB"/>
        </w:rPr>
        <w:t>Feb</w:t>
      </w:r>
      <w:r>
        <w:rPr>
          <w:rFonts w:ascii="Calibri" w:eastAsia="Times New Roman" w:hAnsi="Calibri" w:cs="Calibri"/>
          <w:bCs/>
          <w:color w:val="26282A"/>
          <w:kern w:val="0"/>
          <w:sz w:val="24"/>
          <w:szCs w:val="24"/>
          <w:u w:val="single"/>
          <w:lang w:val="en-GB" w:eastAsia="en-GB"/>
        </w:rPr>
        <w:t>ruary</w:t>
      </w:r>
    </w:p>
    <w:p w14:paraId="4D4B966A" w14:textId="77777777" w:rsidR="00CB5EE2" w:rsidRDefault="00922702"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Due to the success of the first one, this to be run again in February</w:t>
      </w:r>
      <w:r w:rsidR="00CB5EE2">
        <w:rPr>
          <w:rFonts w:ascii="Calibri" w:eastAsia="Times New Roman" w:hAnsi="Calibri" w:cs="Calibri"/>
          <w:bCs/>
          <w:color w:val="26282A"/>
          <w:kern w:val="0"/>
          <w:sz w:val="24"/>
          <w:szCs w:val="24"/>
          <w:lang w:val="en-GB" w:eastAsia="en-GB"/>
        </w:rPr>
        <w:t>.</w:t>
      </w:r>
      <w:r>
        <w:rPr>
          <w:rFonts w:ascii="Calibri" w:eastAsia="Times New Roman" w:hAnsi="Calibri" w:cs="Calibri"/>
          <w:bCs/>
          <w:color w:val="26282A"/>
          <w:kern w:val="0"/>
          <w:sz w:val="24"/>
          <w:szCs w:val="24"/>
          <w:lang w:val="en-GB" w:eastAsia="en-GB"/>
        </w:rPr>
        <w:t xml:space="preserve">  PTA to speak to Mrs Kennedy.</w:t>
      </w:r>
    </w:p>
    <w:p w14:paraId="67D63D0B" w14:textId="77777777" w:rsidR="00247A02" w:rsidRDefault="00247A02" w:rsidP="00ED42B5">
      <w:pPr>
        <w:widowControl/>
        <w:shd w:val="clear" w:color="auto" w:fill="FFFFFF"/>
        <w:rPr>
          <w:rFonts w:ascii="Calibri" w:eastAsia="Times New Roman" w:hAnsi="Calibri" w:cs="Calibri"/>
          <w:bCs/>
          <w:color w:val="26282A"/>
          <w:kern w:val="0"/>
          <w:sz w:val="24"/>
          <w:szCs w:val="24"/>
          <w:lang w:val="en-GB" w:eastAsia="en-GB"/>
        </w:rPr>
      </w:pPr>
    </w:p>
    <w:p w14:paraId="20F0B55A" w14:textId="77777777" w:rsidR="00247A02" w:rsidRDefault="00247A02" w:rsidP="00ED42B5">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Eggs &amp; Bake On – April</w:t>
      </w:r>
    </w:p>
    <w:p w14:paraId="4D69F5D1" w14:textId="77777777" w:rsidR="00247A02" w:rsidRDefault="00247A02"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Another relatively easy event for the PTA to run.</w:t>
      </w:r>
    </w:p>
    <w:p w14:paraId="75082EA3" w14:textId="77777777" w:rsidR="00247A02" w:rsidRDefault="00247A02" w:rsidP="00ED42B5">
      <w:pPr>
        <w:widowControl/>
        <w:shd w:val="clear" w:color="auto" w:fill="FFFFFF"/>
        <w:rPr>
          <w:rFonts w:ascii="Calibri" w:eastAsia="Times New Roman" w:hAnsi="Calibri" w:cs="Calibri"/>
          <w:bCs/>
          <w:color w:val="26282A"/>
          <w:kern w:val="0"/>
          <w:sz w:val="24"/>
          <w:szCs w:val="24"/>
          <w:lang w:val="en-GB" w:eastAsia="en-GB"/>
        </w:rPr>
      </w:pPr>
    </w:p>
    <w:p w14:paraId="55F209A4" w14:textId="77777777" w:rsidR="009F382E" w:rsidRPr="009F382E" w:rsidRDefault="00922702" w:rsidP="00ED42B5">
      <w:pPr>
        <w:widowControl/>
        <w:shd w:val="clear" w:color="auto" w:fill="FFFFFF"/>
        <w:rPr>
          <w:rFonts w:ascii="Calibri" w:eastAsia="Times New Roman" w:hAnsi="Calibri" w:cs="Calibri"/>
          <w:bCs/>
          <w:color w:val="26282A"/>
          <w:kern w:val="0"/>
          <w:sz w:val="24"/>
          <w:szCs w:val="24"/>
          <w:u w:val="single"/>
          <w:lang w:val="en-GB" w:eastAsia="en-GB"/>
        </w:rPr>
      </w:pPr>
      <w:r>
        <w:rPr>
          <w:rFonts w:ascii="Calibri" w:eastAsia="Times New Roman" w:hAnsi="Calibri" w:cs="Calibri"/>
          <w:bCs/>
          <w:color w:val="26282A"/>
          <w:kern w:val="0"/>
          <w:sz w:val="24"/>
          <w:szCs w:val="24"/>
          <w:u w:val="single"/>
          <w:lang w:val="en-GB" w:eastAsia="en-GB"/>
        </w:rPr>
        <w:t>Greenbank - June</w:t>
      </w:r>
    </w:p>
    <w:p w14:paraId="4168BE1B" w14:textId="77777777" w:rsidR="00247A02" w:rsidRDefault="00922702"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Again, due to the success of the first one, we are likely to hold this event again</w:t>
      </w:r>
      <w:r w:rsidR="00247A02">
        <w:rPr>
          <w:rFonts w:ascii="Calibri" w:eastAsia="Times New Roman" w:hAnsi="Calibri" w:cs="Calibri"/>
          <w:bCs/>
          <w:color w:val="26282A"/>
          <w:kern w:val="0"/>
          <w:sz w:val="24"/>
          <w:szCs w:val="24"/>
          <w:lang w:val="en-GB" w:eastAsia="en-GB"/>
        </w:rPr>
        <w:t>.</w:t>
      </w:r>
    </w:p>
    <w:p w14:paraId="6A51F05E" w14:textId="77777777" w:rsidR="00247A02" w:rsidRDefault="00247A02" w:rsidP="00ED42B5">
      <w:pPr>
        <w:widowControl/>
        <w:shd w:val="clear" w:color="auto" w:fill="FFFFFF"/>
        <w:rPr>
          <w:rFonts w:ascii="Calibri" w:eastAsia="Times New Roman" w:hAnsi="Calibri" w:cs="Calibri"/>
          <w:bCs/>
          <w:color w:val="26282A"/>
          <w:kern w:val="0"/>
          <w:sz w:val="24"/>
          <w:szCs w:val="24"/>
          <w:lang w:val="en-GB" w:eastAsia="en-GB"/>
        </w:rPr>
      </w:pPr>
    </w:p>
    <w:p w14:paraId="647F28D4" w14:textId="77777777" w:rsidR="00922702" w:rsidRDefault="00922702" w:rsidP="00961CA3">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Other events will be discussed as and when depending on volunteer numbers.  L Constanza would like to hold an open day on a Saturday afternoon either at the end of the academic year </w:t>
      </w:r>
      <w:r>
        <w:rPr>
          <w:rFonts w:ascii="Calibri" w:eastAsia="Times New Roman" w:hAnsi="Calibri" w:cs="Calibri"/>
          <w:bCs/>
          <w:color w:val="26282A"/>
          <w:kern w:val="0"/>
          <w:sz w:val="24"/>
          <w:szCs w:val="24"/>
          <w:lang w:val="en-GB" w:eastAsia="en-GB"/>
        </w:rPr>
        <w:lastRenderedPageBreak/>
        <w:t>or the start of the new one making it easier for prospective parents to attend.  This will be discussed nearer the time.</w:t>
      </w:r>
    </w:p>
    <w:p w14:paraId="7D4E2F51" w14:textId="77777777" w:rsidR="00922702" w:rsidRDefault="00922702" w:rsidP="00961CA3">
      <w:pPr>
        <w:widowControl/>
        <w:shd w:val="clear" w:color="auto" w:fill="FFFFFF"/>
        <w:rPr>
          <w:rFonts w:ascii="Calibri" w:eastAsia="Times New Roman" w:hAnsi="Calibri" w:cs="Calibri"/>
          <w:bCs/>
          <w:color w:val="26282A"/>
          <w:kern w:val="0"/>
          <w:sz w:val="24"/>
          <w:szCs w:val="24"/>
          <w:lang w:val="en-GB" w:eastAsia="en-GB"/>
        </w:rPr>
      </w:pPr>
    </w:p>
    <w:p w14:paraId="3B7A429E" w14:textId="77777777" w:rsidR="00495539" w:rsidRDefault="00495539" w:rsidP="00961CA3">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Recruitment of New Members</w:t>
      </w:r>
    </w:p>
    <w:p w14:paraId="5C5A7B8B" w14:textId="77777777" w:rsidR="00495539" w:rsidRDefault="00495539" w:rsidP="00961CA3">
      <w:pPr>
        <w:widowControl/>
        <w:shd w:val="clear" w:color="auto" w:fill="FFFFFF"/>
        <w:rPr>
          <w:rFonts w:ascii="Calibri" w:eastAsia="Times New Roman" w:hAnsi="Calibri" w:cs="Calibri"/>
          <w:b/>
          <w:color w:val="26282A"/>
          <w:kern w:val="0"/>
          <w:sz w:val="24"/>
          <w:szCs w:val="24"/>
          <w:u w:val="single"/>
          <w:lang w:val="en-GB" w:eastAsia="en-GB"/>
        </w:rPr>
      </w:pPr>
    </w:p>
    <w:p w14:paraId="16425CAA" w14:textId="77777777" w:rsidR="00495539" w:rsidRDefault="00922702" w:rsidP="00961CA3">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The PTA will continue to communicate with parents through the class whatsapp groups, our Facebook page, Dojo and word of mouth.</w:t>
      </w:r>
    </w:p>
    <w:p w14:paraId="0AE99F15" w14:textId="77777777" w:rsidR="00495539" w:rsidRDefault="00495539" w:rsidP="00961CA3">
      <w:pPr>
        <w:widowControl/>
        <w:shd w:val="clear" w:color="auto" w:fill="FFFFFF"/>
        <w:rPr>
          <w:rFonts w:ascii="Calibri" w:eastAsia="Times New Roman" w:hAnsi="Calibri" w:cs="Calibri"/>
          <w:bCs/>
          <w:color w:val="26282A"/>
          <w:kern w:val="0"/>
          <w:sz w:val="24"/>
          <w:szCs w:val="24"/>
          <w:lang w:val="en-GB" w:eastAsia="en-GB"/>
        </w:rPr>
      </w:pPr>
    </w:p>
    <w:p w14:paraId="3F889A62" w14:textId="77777777" w:rsidR="00495539" w:rsidRDefault="00495539" w:rsidP="00961CA3">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Building Closer Ties with the Community</w:t>
      </w:r>
    </w:p>
    <w:p w14:paraId="76976C74" w14:textId="77777777" w:rsidR="00495539" w:rsidRDefault="00495539" w:rsidP="00961CA3">
      <w:pPr>
        <w:widowControl/>
        <w:shd w:val="clear" w:color="auto" w:fill="FFFFFF"/>
        <w:rPr>
          <w:rFonts w:ascii="Calibri" w:eastAsia="Times New Roman" w:hAnsi="Calibri" w:cs="Calibri"/>
          <w:b/>
          <w:color w:val="26282A"/>
          <w:kern w:val="0"/>
          <w:sz w:val="24"/>
          <w:szCs w:val="24"/>
          <w:u w:val="single"/>
          <w:lang w:val="en-GB" w:eastAsia="en-GB"/>
        </w:rPr>
      </w:pPr>
    </w:p>
    <w:p w14:paraId="2A288997" w14:textId="77777777" w:rsidR="00495539" w:rsidRPr="00495539" w:rsidRDefault="00495539" w:rsidP="00961CA3">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 xml:space="preserve">PTA </w:t>
      </w:r>
      <w:r w:rsidR="00922702">
        <w:rPr>
          <w:rFonts w:ascii="Calibri" w:eastAsia="Times New Roman" w:hAnsi="Calibri" w:cs="Calibri"/>
          <w:bCs/>
          <w:color w:val="26282A"/>
          <w:kern w:val="0"/>
          <w:sz w:val="24"/>
          <w:szCs w:val="24"/>
          <w:lang w:val="en-GB" w:eastAsia="en-GB"/>
        </w:rPr>
        <w:t>will continue to build on their relationship with Catcott Village Association and look to make closer ties with the local community.</w:t>
      </w:r>
    </w:p>
    <w:p w14:paraId="70332B76" w14:textId="77777777" w:rsidR="009C7F8A" w:rsidRDefault="009C7F8A" w:rsidP="004B6FA1">
      <w:pPr>
        <w:widowControl/>
        <w:shd w:val="clear" w:color="auto" w:fill="FFFFFF"/>
        <w:rPr>
          <w:rFonts w:ascii="Calibri" w:eastAsia="Times New Roman" w:hAnsi="Calibri" w:cs="Calibri"/>
          <w:bCs/>
          <w:color w:val="26282A"/>
          <w:kern w:val="0"/>
          <w:sz w:val="24"/>
          <w:szCs w:val="24"/>
          <w:lang w:val="en-GB" w:eastAsia="en-GB"/>
        </w:rPr>
      </w:pPr>
    </w:p>
    <w:p w14:paraId="76174440" w14:textId="77777777" w:rsidR="009C7F8A" w:rsidRDefault="00615F2F" w:rsidP="00ED42B5">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Any Other Business</w:t>
      </w:r>
    </w:p>
    <w:p w14:paraId="75A24B26" w14:textId="77777777" w:rsidR="00615F2F" w:rsidRDefault="00615F2F" w:rsidP="00ED42B5">
      <w:pPr>
        <w:widowControl/>
        <w:shd w:val="clear" w:color="auto" w:fill="FFFFFF"/>
        <w:rPr>
          <w:rFonts w:ascii="Calibri" w:eastAsia="Times New Roman" w:hAnsi="Calibri" w:cs="Calibri"/>
          <w:b/>
          <w:color w:val="26282A"/>
          <w:kern w:val="0"/>
          <w:sz w:val="24"/>
          <w:szCs w:val="24"/>
          <w:u w:val="single"/>
          <w:lang w:val="en-GB" w:eastAsia="en-GB"/>
        </w:rPr>
      </w:pPr>
    </w:p>
    <w:p w14:paraId="6E29F367" w14:textId="77777777" w:rsidR="009F382E" w:rsidRDefault="00615F2F" w:rsidP="00922702">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L</w:t>
      </w:r>
      <w:r w:rsidR="00767D79">
        <w:rPr>
          <w:rFonts w:ascii="Calibri" w:eastAsia="Times New Roman" w:hAnsi="Calibri" w:cs="Calibri"/>
          <w:bCs/>
          <w:color w:val="26282A"/>
          <w:kern w:val="0"/>
          <w:sz w:val="24"/>
          <w:szCs w:val="24"/>
          <w:lang w:val="en-GB" w:eastAsia="en-GB"/>
        </w:rPr>
        <w:t xml:space="preserve"> Constanza is keen to use this year’s fundraising funds to spend on much needed technology for the school especially as there is no budget for this despite the importance of I.T.  This year school trips will not be funded by the PTA.  All agreed.</w:t>
      </w:r>
    </w:p>
    <w:p w14:paraId="5A6BA755" w14:textId="77777777" w:rsidR="00615F2F" w:rsidRDefault="00615F2F" w:rsidP="00ED42B5">
      <w:pPr>
        <w:widowControl/>
        <w:shd w:val="clear" w:color="auto" w:fill="FFFFFF"/>
        <w:rPr>
          <w:rFonts w:ascii="Calibri" w:eastAsia="Times New Roman" w:hAnsi="Calibri" w:cs="Calibri"/>
          <w:bCs/>
          <w:color w:val="26282A"/>
          <w:kern w:val="0"/>
          <w:sz w:val="24"/>
          <w:szCs w:val="24"/>
          <w:lang w:val="en-GB" w:eastAsia="en-GB"/>
        </w:rPr>
      </w:pPr>
    </w:p>
    <w:p w14:paraId="6EFF5DE3" w14:textId="77777777" w:rsidR="00AD7D6C" w:rsidRDefault="00AD7D6C" w:rsidP="00ED42B5">
      <w:pPr>
        <w:widowControl/>
        <w:shd w:val="clear" w:color="auto" w:fill="FFFFFF"/>
        <w:rPr>
          <w:rFonts w:ascii="Calibri" w:eastAsia="Times New Roman" w:hAnsi="Calibri" w:cs="Calibri"/>
          <w:b/>
          <w:color w:val="26282A"/>
          <w:kern w:val="0"/>
          <w:sz w:val="24"/>
          <w:szCs w:val="24"/>
          <w:u w:val="single"/>
          <w:lang w:val="en-GB" w:eastAsia="en-GB"/>
        </w:rPr>
      </w:pPr>
      <w:r>
        <w:rPr>
          <w:rFonts w:ascii="Calibri" w:eastAsia="Times New Roman" w:hAnsi="Calibri" w:cs="Calibri"/>
          <w:b/>
          <w:color w:val="26282A"/>
          <w:kern w:val="0"/>
          <w:sz w:val="24"/>
          <w:szCs w:val="24"/>
          <w:u w:val="single"/>
          <w:lang w:val="en-GB" w:eastAsia="en-GB"/>
        </w:rPr>
        <w:t>Date of Next Meeting</w:t>
      </w:r>
    </w:p>
    <w:p w14:paraId="55C1D0E3" w14:textId="77777777" w:rsidR="00AD7D6C" w:rsidRDefault="00AD7D6C" w:rsidP="00ED42B5">
      <w:pPr>
        <w:widowControl/>
        <w:shd w:val="clear" w:color="auto" w:fill="FFFFFF"/>
        <w:rPr>
          <w:rFonts w:ascii="Calibri" w:eastAsia="Times New Roman" w:hAnsi="Calibri" w:cs="Calibri"/>
          <w:b/>
          <w:color w:val="26282A"/>
          <w:kern w:val="0"/>
          <w:sz w:val="24"/>
          <w:szCs w:val="24"/>
          <w:u w:val="single"/>
          <w:lang w:val="en-GB" w:eastAsia="en-GB"/>
        </w:rPr>
      </w:pPr>
    </w:p>
    <w:p w14:paraId="0777853C" w14:textId="77777777" w:rsidR="00AD7D6C" w:rsidRPr="00AD7D6C" w:rsidRDefault="00693168" w:rsidP="00ED42B5">
      <w:pPr>
        <w:widowControl/>
        <w:shd w:val="clear" w:color="auto" w:fill="FFFFFF"/>
        <w:rPr>
          <w:rFonts w:ascii="Calibri" w:eastAsia="Times New Roman" w:hAnsi="Calibri" w:cs="Calibri"/>
          <w:bCs/>
          <w:color w:val="26282A"/>
          <w:kern w:val="0"/>
          <w:sz w:val="24"/>
          <w:szCs w:val="24"/>
          <w:lang w:val="en-GB" w:eastAsia="en-GB"/>
        </w:rPr>
      </w:pPr>
      <w:r>
        <w:rPr>
          <w:rFonts w:ascii="Calibri" w:eastAsia="Times New Roman" w:hAnsi="Calibri" w:cs="Calibri"/>
          <w:bCs/>
          <w:color w:val="26282A"/>
          <w:kern w:val="0"/>
          <w:sz w:val="24"/>
          <w:szCs w:val="24"/>
          <w:lang w:val="en-GB" w:eastAsia="en-GB"/>
        </w:rPr>
        <w:t>Wednesday 27</w:t>
      </w:r>
      <w:r w:rsidRPr="00693168">
        <w:rPr>
          <w:rFonts w:ascii="Calibri" w:eastAsia="Times New Roman" w:hAnsi="Calibri" w:cs="Calibri"/>
          <w:bCs/>
          <w:color w:val="26282A"/>
          <w:kern w:val="0"/>
          <w:sz w:val="24"/>
          <w:szCs w:val="24"/>
          <w:vertAlign w:val="superscript"/>
          <w:lang w:val="en-GB" w:eastAsia="en-GB"/>
        </w:rPr>
        <w:t>th</w:t>
      </w:r>
      <w:r>
        <w:rPr>
          <w:rFonts w:ascii="Calibri" w:eastAsia="Times New Roman" w:hAnsi="Calibri" w:cs="Calibri"/>
          <w:bCs/>
          <w:color w:val="26282A"/>
          <w:kern w:val="0"/>
          <w:sz w:val="24"/>
          <w:szCs w:val="24"/>
          <w:lang w:val="en-GB" w:eastAsia="en-GB"/>
        </w:rPr>
        <w:t xml:space="preserve"> September at 7:30pm – venue TBC</w:t>
      </w:r>
    </w:p>
    <w:sectPr w:rsidR="00AD7D6C" w:rsidRPr="00AD7D6C" w:rsidSect="00E568DD">
      <w:headerReference w:type="even" r:id="rId8"/>
      <w:headerReference w:type="default" r:id="rId9"/>
      <w:footerReference w:type="even" r:id="rId10"/>
      <w:footerReference w:type="default" r:id="rId11"/>
      <w:headerReference w:type="first" r:id="rId12"/>
      <w:footerReference w:type="first" r:id="rId13"/>
      <w:pgSz w:w="12247" w:h="15819"/>
      <w:pgMar w:top="1440" w:right="1440" w:bottom="1440" w:left="1440" w:header="708" w:footer="708" w:gutter="0"/>
      <w:cols w:space="720"/>
      <w:docGrid w:linePitch="2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97C40" w14:textId="77777777" w:rsidR="00221A54" w:rsidRDefault="00221A54" w:rsidP="004D1494">
      <w:r>
        <w:separator/>
      </w:r>
    </w:p>
  </w:endnote>
  <w:endnote w:type="continuationSeparator" w:id="0">
    <w:p w14:paraId="35DF6673" w14:textId="77777777" w:rsidR="00221A54" w:rsidRDefault="00221A54" w:rsidP="004D1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549A7" w14:textId="77777777" w:rsidR="00CB624F" w:rsidRDefault="00CB62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D0F8A" w14:textId="77777777" w:rsidR="00A34D75" w:rsidRDefault="00A34D75">
    <w:pPr>
      <w:pStyle w:val="Footer"/>
    </w:pPr>
    <w:r>
      <w:fldChar w:fldCharType="begin"/>
    </w:r>
    <w:r>
      <w:instrText xml:space="preserve"> PAGE   \* MERGEFORMAT </w:instrText>
    </w:r>
    <w:r>
      <w:fldChar w:fldCharType="separate"/>
    </w:r>
    <w:r>
      <w:rPr>
        <w:noProof/>
      </w:rPr>
      <w:t>2</w:t>
    </w:r>
    <w:r>
      <w:rPr>
        <w:noProof/>
      </w:rPr>
      <w:fldChar w:fldCharType="end"/>
    </w:r>
  </w:p>
  <w:p w14:paraId="204A23CF" w14:textId="77777777" w:rsidR="00A34D75" w:rsidRDefault="00A34D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EE317" w14:textId="77777777" w:rsidR="00CB624F" w:rsidRDefault="00CB6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B276B" w14:textId="77777777" w:rsidR="00221A54" w:rsidRDefault="00221A54" w:rsidP="004D1494">
      <w:r>
        <w:separator/>
      </w:r>
    </w:p>
  </w:footnote>
  <w:footnote w:type="continuationSeparator" w:id="0">
    <w:p w14:paraId="68EEF1E5" w14:textId="77777777" w:rsidR="00221A54" w:rsidRDefault="00221A54" w:rsidP="004D1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38B05" w14:textId="77777777" w:rsidR="00CB624F" w:rsidRDefault="00CB6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29CD7" w14:textId="77777777" w:rsidR="004D1494" w:rsidRDefault="004D1494">
    <w:pPr>
      <w:pStyle w:val="Header"/>
      <w:jc w:val="right"/>
    </w:pPr>
    <w:r>
      <w:fldChar w:fldCharType="begin"/>
    </w:r>
    <w:r>
      <w:instrText xml:space="preserve"> PAGE   \* MERGEFORMAT </w:instrText>
    </w:r>
    <w:r>
      <w:fldChar w:fldCharType="separate"/>
    </w:r>
    <w:r w:rsidR="0068282C">
      <w:rPr>
        <w:noProof/>
      </w:rPr>
      <w:t>1</w:t>
    </w:r>
    <w:r>
      <w:rPr>
        <w:noProof/>
      </w:rPr>
      <w:fldChar w:fldCharType="end"/>
    </w:r>
  </w:p>
  <w:p w14:paraId="4247AAEA" w14:textId="77777777" w:rsidR="004D1494" w:rsidRDefault="004D14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2DDCA" w14:textId="77777777" w:rsidR="00CB624F" w:rsidRDefault="00CB62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0F3F10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mso5C46"/>
      </v:shape>
    </w:pict>
  </w:numPicBullet>
  <w:abstractNum w:abstractNumId="0" w15:restartNumberingAfterBreak="0">
    <w:nsid w:val="0192795B"/>
    <w:multiLevelType w:val="hybridMultilevel"/>
    <w:tmpl w:val="C3AC23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A1AAE"/>
    <w:multiLevelType w:val="hybridMultilevel"/>
    <w:tmpl w:val="8F8425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6181B"/>
    <w:multiLevelType w:val="hybridMultilevel"/>
    <w:tmpl w:val="05A01386"/>
    <w:lvl w:ilvl="0" w:tplc="08090007">
      <w:start w:val="1"/>
      <w:numFmt w:val="bullet"/>
      <w:lvlText w:val=""/>
      <w:lvlPicBulletId w:val="0"/>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0926332D"/>
    <w:multiLevelType w:val="hybridMultilevel"/>
    <w:tmpl w:val="56940346"/>
    <w:lvl w:ilvl="0" w:tplc="D47AE54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91B90"/>
    <w:multiLevelType w:val="hybridMultilevel"/>
    <w:tmpl w:val="B346224C"/>
    <w:lvl w:ilvl="0" w:tplc="94F87D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C6357"/>
    <w:multiLevelType w:val="hybridMultilevel"/>
    <w:tmpl w:val="0374D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000F8"/>
    <w:multiLevelType w:val="hybridMultilevel"/>
    <w:tmpl w:val="CB9CCD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754A8"/>
    <w:multiLevelType w:val="hybridMultilevel"/>
    <w:tmpl w:val="CE96F9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64D6AB6"/>
    <w:multiLevelType w:val="multilevel"/>
    <w:tmpl w:val="0ADAA684"/>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3A2A1237"/>
    <w:multiLevelType w:val="hybridMultilevel"/>
    <w:tmpl w:val="2550D1F2"/>
    <w:lvl w:ilvl="0" w:tplc="BE0C48C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A17100"/>
    <w:multiLevelType w:val="hybridMultilevel"/>
    <w:tmpl w:val="D248AA4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03399C"/>
    <w:multiLevelType w:val="hybridMultilevel"/>
    <w:tmpl w:val="94E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38EECB"/>
    <w:multiLevelType w:val="multilevel"/>
    <w:tmpl w:val="5638EEC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564A1474"/>
    <w:multiLevelType w:val="singleLevel"/>
    <w:tmpl w:val="564A1474"/>
    <w:lvl w:ilvl="0">
      <w:start w:val="1"/>
      <w:numFmt w:val="bullet"/>
      <w:lvlText w:val=""/>
      <w:lvlJc w:val="left"/>
      <w:pPr>
        <w:tabs>
          <w:tab w:val="num" w:pos="420"/>
        </w:tabs>
        <w:ind w:left="420" w:hanging="420"/>
      </w:pPr>
      <w:rPr>
        <w:rFonts w:ascii="Wingdings" w:hAnsi="Wingdings" w:hint="default"/>
      </w:rPr>
    </w:lvl>
  </w:abstractNum>
  <w:abstractNum w:abstractNumId="14" w15:restartNumberingAfterBreak="0">
    <w:nsid w:val="56A7CF67"/>
    <w:multiLevelType w:val="singleLevel"/>
    <w:tmpl w:val="56A7CF67"/>
    <w:lvl w:ilvl="0">
      <w:start w:val="1"/>
      <w:numFmt w:val="bullet"/>
      <w:lvlText w:val=""/>
      <w:lvlJc w:val="left"/>
      <w:pPr>
        <w:tabs>
          <w:tab w:val="num" w:pos="420"/>
        </w:tabs>
        <w:ind w:left="420" w:hanging="420"/>
      </w:pPr>
      <w:rPr>
        <w:rFonts w:ascii="Wingdings" w:hAnsi="Wingdings" w:hint="default"/>
      </w:rPr>
    </w:lvl>
  </w:abstractNum>
  <w:abstractNum w:abstractNumId="15" w15:restartNumberingAfterBreak="0">
    <w:nsid w:val="56A95BB6"/>
    <w:multiLevelType w:val="hybridMultilevel"/>
    <w:tmpl w:val="E18094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487106"/>
    <w:multiLevelType w:val="hybridMultilevel"/>
    <w:tmpl w:val="993E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C06A0"/>
    <w:multiLevelType w:val="hybridMultilevel"/>
    <w:tmpl w:val="A3569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52B6B2E"/>
    <w:multiLevelType w:val="hybridMultilevel"/>
    <w:tmpl w:val="107EF3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45559"/>
    <w:multiLevelType w:val="hybridMultilevel"/>
    <w:tmpl w:val="BDA878F4"/>
    <w:lvl w:ilvl="0" w:tplc="D9BEDB1E">
      <w:start w:val="1"/>
      <w:numFmt w:val="decimal"/>
      <w:lvlText w:val="%1."/>
      <w:lvlJc w:val="left"/>
      <w:pPr>
        <w:ind w:left="870" w:hanging="51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D32465"/>
    <w:multiLevelType w:val="hybridMultilevel"/>
    <w:tmpl w:val="C50E24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A641FE"/>
    <w:multiLevelType w:val="hybridMultilevel"/>
    <w:tmpl w:val="19204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425320">
    <w:abstractNumId w:val="12"/>
  </w:num>
  <w:num w:numId="2" w16cid:durableId="1130054165">
    <w:abstractNumId w:val="14"/>
  </w:num>
  <w:num w:numId="3" w16cid:durableId="1538077554">
    <w:abstractNumId w:val="13"/>
  </w:num>
  <w:num w:numId="4" w16cid:durableId="1233659623">
    <w:abstractNumId w:val="2"/>
  </w:num>
  <w:num w:numId="5" w16cid:durableId="486824319">
    <w:abstractNumId w:val="8"/>
  </w:num>
  <w:num w:numId="6" w16cid:durableId="487286207">
    <w:abstractNumId w:val="10"/>
  </w:num>
  <w:num w:numId="7" w16cid:durableId="604732590">
    <w:abstractNumId w:val="3"/>
  </w:num>
  <w:num w:numId="8" w16cid:durableId="1657344282">
    <w:abstractNumId w:val="6"/>
  </w:num>
  <w:num w:numId="9" w16cid:durableId="1256592587">
    <w:abstractNumId w:val="20"/>
  </w:num>
  <w:num w:numId="10" w16cid:durableId="1720087543">
    <w:abstractNumId w:val="15"/>
  </w:num>
  <w:num w:numId="11" w16cid:durableId="160582648">
    <w:abstractNumId w:val="0"/>
  </w:num>
  <w:num w:numId="12" w16cid:durableId="828441040">
    <w:abstractNumId w:val="1"/>
  </w:num>
  <w:num w:numId="13" w16cid:durableId="738211018">
    <w:abstractNumId w:val="18"/>
  </w:num>
  <w:num w:numId="14" w16cid:durableId="1590843037">
    <w:abstractNumId w:val="19"/>
  </w:num>
  <w:num w:numId="15" w16cid:durableId="2060788298">
    <w:abstractNumId w:val="9"/>
  </w:num>
  <w:num w:numId="16" w16cid:durableId="618419917">
    <w:abstractNumId w:val="5"/>
  </w:num>
  <w:num w:numId="17" w16cid:durableId="863440696">
    <w:abstractNumId w:val="21"/>
  </w:num>
  <w:num w:numId="18" w16cid:durableId="487677197">
    <w:abstractNumId w:val="7"/>
  </w:num>
  <w:num w:numId="19" w16cid:durableId="159931057">
    <w:abstractNumId w:val="17"/>
  </w:num>
  <w:num w:numId="20" w16cid:durableId="2134787407">
    <w:abstractNumId w:val="4"/>
  </w:num>
  <w:num w:numId="21" w16cid:durableId="430317809">
    <w:abstractNumId w:val="16"/>
  </w:num>
  <w:num w:numId="22" w16cid:durableId="20219249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20"/>
  <w:drawingGridVerticalSpacing w:val="143"/>
  <w:noPunctuationKerning/>
  <w:characterSpacingControl w:val="compressPunctuation"/>
  <w:doNotValidateAgainstSchema/>
  <w:doNotDemarcateInvalidXml/>
  <w:hdrShapeDefaults>
    <o:shapedefaults v:ext="edit" spidmax="2050"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94C6582"/>
    <w:rsid w:val="00005F9E"/>
    <w:rsid w:val="0003635D"/>
    <w:rsid w:val="000574DB"/>
    <w:rsid w:val="00077FA4"/>
    <w:rsid w:val="000805BD"/>
    <w:rsid w:val="00082AC4"/>
    <w:rsid w:val="000B0531"/>
    <w:rsid w:val="000D304B"/>
    <w:rsid w:val="000E1D3A"/>
    <w:rsid w:val="00113E6A"/>
    <w:rsid w:val="001225FF"/>
    <w:rsid w:val="00135309"/>
    <w:rsid w:val="00141EBF"/>
    <w:rsid w:val="0015504C"/>
    <w:rsid w:val="00163507"/>
    <w:rsid w:val="00174B52"/>
    <w:rsid w:val="00183083"/>
    <w:rsid w:val="001A119A"/>
    <w:rsid w:val="001A4995"/>
    <w:rsid w:val="001C11B0"/>
    <w:rsid w:val="001D1269"/>
    <w:rsid w:val="001D253B"/>
    <w:rsid w:val="001E04EE"/>
    <w:rsid w:val="0021010A"/>
    <w:rsid w:val="002121D2"/>
    <w:rsid w:val="00221A54"/>
    <w:rsid w:val="00226D3A"/>
    <w:rsid w:val="0023680F"/>
    <w:rsid w:val="00247A02"/>
    <w:rsid w:val="002504B7"/>
    <w:rsid w:val="00255BED"/>
    <w:rsid w:val="002A43BC"/>
    <w:rsid w:val="002C4CD9"/>
    <w:rsid w:val="002D4090"/>
    <w:rsid w:val="002F2ED9"/>
    <w:rsid w:val="003147FF"/>
    <w:rsid w:val="0036041C"/>
    <w:rsid w:val="003941CD"/>
    <w:rsid w:val="003B599A"/>
    <w:rsid w:val="003C5AC9"/>
    <w:rsid w:val="003C61BD"/>
    <w:rsid w:val="003E4CBC"/>
    <w:rsid w:val="00400FEC"/>
    <w:rsid w:val="00402EEA"/>
    <w:rsid w:val="00402FFA"/>
    <w:rsid w:val="00423CC5"/>
    <w:rsid w:val="00431A6E"/>
    <w:rsid w:val="00461309"/>
    <w:rsid w:val="00466949"/>
    <w:rsid w:val="0049148A"/>
    <w:rsid w:val="00495539"/>
    <w:rsid w:val="004977D1"/>
    <w:rsid w:val="004B1C2E"/>
    <w:rsid w:val="004B6FA1"/>
    <w:rsid w:val="004C39B5"/>
    <w:rsid w:val="004D1494"/>
    <w:rsid w:val="00532038"/>
    <w:rsid w:val="00551F99"/>
    <w:rsid w:val="005577B9"/>
    <w:rsid w:val="0056112B"/>
    <w:rsid w:val="005657DD"/>
    <w:rsid w:val="005708EB"/>
    <w:rsid w:val="00574F95"/>
    <w:rsid w:val="005B1807"/>
    <w:rsid w:val="005B3EED"/>
    <w:rsid w:val="005B3F39"/>
    <w:rsid w:val="005C0C7B"/>
    <w:rsid w:val="005C1125"/>
    <w:rsid w:val="005D369A"/>
    <w:rsid w:val="005E437A"/>
    <w:rsid w:val="005E4A7B"/>
    <w:rsid w:val="005F2232"/>
    <w:rsid w:val="005F2CCE"/>
    <w:rsid w:val="00601383"/>
    <w:rsid w:val="00604E69"/>
    <w:rsid w:val="0061132C"/>
    <w:rsid w:val="00615F2F"/>
    <w:rsid w:val="00622108"/>
    <w:rsid w:val="00624DBC"/>
    <w:rsid w:val="00626563"/>
    <w:rsid w:val="00626926"/>
    <w:rsid w:val="006377CB"/>
    <w:rsid w:val="006449BB"/>
    <w:rsid w:val="0065387F"/>
    <w:rsid w:val="00653EB1"/>
    <w:rsid w:val="0067025A"/>
    <w:rsid w:val="0068282C"/>
    <w:rsid w:val="00691DBB"/>
    <w:rsid w:val="00693168"/>
    <w:rsid w:val="006A403E"/>
    <w:rsid w:val="006C47EE"/>
    <w:rsid w:val="006D14F2"/>
    <w:rsid w:val="006E0BFD"/>
    <w:rsid w:val="006E2474"/>
    <w:rsid w:val="006E55AD"/>
    <w:rsid w:val="0072285A"/>
    <w:rsid w:val="0072384A"/>
    <w:rsid w:val="00733C98"/>
    <w:rsid w:val="007534A5"/>
    <w:rsid w:val="00755A8F"/>
    <w:rsid w:val="00762EE7"/>
    <w:rsid w:val="00767D79"/>
    <w:rsid w:val="0077255C"/>
    <w:rsid w:val="0078115B"/>
    <w:rsid w:val="00781CE3"/>
    <w:rsid w:val="00782991"/>
    <w:rsid w:val="007836B3"/>
    <w:rsid w:val="007855CE"/>
    <w:rsid w:val="0079585A"/>
    <w:rsid w:val="00796344"/>
    <w:rsid w:val="007A6CC7"/>
    <w:rsid w:val="007B11C3"/>
    <w:rsid w:val="007B6D28"/>
    <w:rsid w:val="007C42FF"/>
    <w:rsid w:val="007C6044"/>
    <w:rsid w:val="007C65B6"/>
    <w:rsid w:val="007D6355"/>
    <w:rsid w:val="007E326D"/>
    <w:rsid w:val="007F6CDC"/>
    <w:rsid w:val="00831594"/>
    <w:rsid w:val="008340D4"/>
    <w:rsid w:val="00834E1A"/>
    <w:rsid w:val="008911DC"/>
    <w:rsid w:val="00895D19"/>
    <w:rsid w:val="00896B6A"/>
    <w:rsid w:val="008C71F2"/>
    <w:rsid w:val="00922702"/>
    <w:rsid w:val="00926861"/>
    <w:rsid w:val="00950338"/>
    <w:rsid w:val="00952757"/>
    <w:rsid w:val="00952EBA"/>
    <w:rsid w:val="00953908"/>
    <w:rsid w:val="0095546A"/>
    <w:rsid w:val="00961CA3"/>
    <w:rsid w:val="009777A9"/>
    <w:rsid w:val="009872B1"/>
    <w:rsid w:val="009912CD"/>
    <w:rsid w:val="009B0BC8"/>
    <w:rsid w:val="009C604B"/>
    <w:rsid w:val="009C7F8A"/>
    <w:rsid w:val="009D653A"/>
    <w:rsid w:val="009E72A8"/>
    <w:rsid w:val="009F2357"/>
    <w:rsid w:val="009F382E"/>
    <w:rsid w:val="00A00AF3"/>
    <w:rsid w:val="00A16024"/>
    <w:rsid w:val="00A31E66"/>
    <w:rsid w:val="00A34D75"/>
    <w:rsid w:val="00A352E4"/>
    <w:rsid w:val="00A37B12"/>
    <w:rsid w:val="00A37B9D"/>
    <w:rsid w:val="00A43E80"/>
    <w:rsid w:val="00A70D39"/>
    <w:rsid w:val="00A726BE"/>
    <w:rsid w:val="00A94BB2"/>
    <w:rsid w:val="00AC17CA"/>
    <w:rsid w:val="00AC20B3"/>
    <w:rsid w:val="00AC3665"/>
    <w:rsid w:val="00AC3682"/>
    <w:rsid w:val="00AC5D41"/>
    <w:rsid w:val="00AD7D6C"/>
    <w:rsid w:val="00AF6101"/>
    <w:rsid w:val="00B20FA0"/>
    <w:rsid w:val="00B21B4C"/>
    <w:rsid w:val="00B2313B"/>
    <w:rsid w:val="00B263F4"/>
    <w:rsid w:val="00B26C79"/>
    <w:rsid w:val="00B5697B"/>
    <w:rsid w:val="00B60D50"/>
    <w:rsid w:val="00B9210E"/>
    <w:rsid w:val="00B941E2"/>
    <w:rsid w:val="00BA13E7"/>
    <w:rsid w:val="00BC3BC2"/>
    <w:rsid w:val="00BE4357"/>
    <w:rsid w:val="00BF6528"/>
    <w:rsid w:val="00C0300B"/>
    <w:rsid w:val="00C10959"/>
    <w:rsid w:val="00C10DDA"/>
    <w:rsid w:val="00C11290"/>
    <w:rsid w:val="00C23D59"/>
    <w:rsid w:val="00C26341"/>
    <w:rsid w:val="00C65135"/>
    <w:rsid w:val="00C72470"/>
    <w:rsid w:val="00CA6072"/>
    <w:rsid w:val="00CA6E00"/>
    <w:rsid w:val="00CB5D06"/>
    <w:rsid w:val="00CB5EE2"/>
    <w:rsid w:val="00CB624F"/>
    <w:rsid w:val="00CC6967"/>
    <w:rsid w:val="00CE3BA6"/>
    <w:rsid w:val="00D0252A"/>
    <w:rsid w:val="00D070B6"/>
    <w:rsid w:val="00D22A16"/>
    <w:rsid w:val="00D30C72"/>
    <w:rsid w:val="00D3304D"/>
    <w:rsid w:val="00D5665D"/>
    <w:rsid w:val="00D66378"/>
    <w:rsid w:val="00D94399"/>
    <w:rsid w:val="00D9739D"/>
    <w:rsid w:val="00DA39B5"/>
    <w:rsid w:val="00DA76EC"/>
    <w:rsid w:val="00DD3918"/>
    <w:rsid w:val="00DD3E22"/>
    <w:rsid w:val="00DD72A2"/>
    <w:rsid w:val="00DD7E55"/>
    <w:rsid w:val="00DE2A8C"/>
    <w:rsid w:val="00DE3D8F"/>
    <w:rsid w:val="00DE4936"/>
    <w:rsid w:val="00DE789E"/>
    <w:rsid w:val="00E053CA"/>
    <w:rsid w:val="00E13FA3"/>
    <w:rsid w:val="00E568DD"/>
    <w:rsid w:val="00E613BC"/>
    <w:rsid w:val="00E674B3"/>
    <w:rsid w:val="00E74C15"/>
    <w:rsid w:val="00E854D1"/>
    <w:rsid w:val="00EB1BDC"/>
    <w:rsid w:val="00EB6951"/>
    <w:rsid w:val="00EC46C8"/>
    <w:rsid w:val="00EC605F"/>
    <w:rsid w:val="00ED42B5"/>
    <w:rsid w:val="00F00AD3"/>
    <w:rsid w:val="00F1593D"/>
    <w:rsid w:val="00F16A70"/>
    <w:rsid w:val="00F329CF"/>
    <w:rsid w:val="00F5666E"/>
    <w:rsid w:val="00F8228B"/>
    <w:rsid w:val="00F9470F"/>
    <w:rsid w:val="00FB5029"/>
    <w:rsid w:val="00FC0A5B"/>
    <w:rsid w:val="00FC6400"/>
    <w:rsid w:val="00FD46D3"/>
    <w:rsid w:val="00FD68D4"/>
    <w:rsid w:val="00FE0F87"/>
    <w:rsid w:val="0CB64A67"/>
    <w:rsid w:val="0DD3343C"/>
    <w:rsid w:val="294C6582"/>
    <w:rsid w:val="2E82506A"/>
    <w:rsid w:val="33187DB3"/>
    <w:rsid w:val="511D3EC4"/>
    <w:rsid w:val="53A000C2"/>
    <w:rsid w:val="60BA6F52"/>
    <w:rsid w:val="77C51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21C5C259"/>
  <w15:chartTrackingRefBased/>
  <w15:docId w15:val="{9D1946F7-E781-DE4E-B2DF-C3BBB26E6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header" w:uiPriority="99"/>
    <w:lsdException w:name="footer" w:uiPriority="99"/>
    <w:lsdException w:name="index heading" w:semiHidden="1"/>
    <w:lsdException w:name="caption" w:semiHidden="1"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kern w:val="2"/>
      <w:sz w:val="21"/>
      <w:lang w:val="en-US" w:eastAsia="zh-CN"/>
    </w:rPr>
  </w:style>
  <w:style w:type="paragraph" w:styleId="Heading1">
    <w:name w:val="heading 1"/>
    <w:basedOn w:val="Normal"/>
    <w:next w:val="Normal"/>
    <w:qFormat/>
    <w:pPr>
      <w:keepNext/>
      <w:keepLines/>
      <w:spacing w:before="240" w:after="60"/>
      <w:outlineLvl w:val="0"/>
    </w:pPr>
    <w:rPr>
      <w:rFonts w:ascii="Arial" w:hAnsi="Arial"/>
      <w:b/>
      <w:kern w:val="44"/>
      <w:sz w:val="32"/>
    </w:rPr>
  </w:style>
  <w:style w:type="paragraph" w:styleId="Heading2">
    <w:name w:val="heading 2"/>
    <w:basedOn w:val="Normal"/>
    <w:next w:val="Normal"/>
    <w:qFormat/>
    <w:pPr>
      <w:keepNext/>
      <w:keepLines/>
      <w:spacing w:before="240" w:after="60"/>
      <w:outlineLvl w:val="1"/>
    </w:pPr>
    <w:rPr>
      <w:rFonts w:ascii="Arial" w:hAnsi="Arial"/>
      <w:b/>
      <w:i/>
      <w:sz w:val="28"/>
    </w:rPr>
  </w:style>
  <w:style w:type="paragraph" w:styleId="Heading3">
    <w:name w:val="heading 3"/>
    <w:basedOn w:val="Normal"/>
    <w:next w:val="Normal"/>
    <w:qFormat/>
    <w:pPr>
      <w:keepNext/>
      <w:keepLines/>
      <w:spacing w:before="240" w:after="60"/>
      <w:outlineLvl w:val="2"/>
    </w:pPr>
    <w:rPr>
      <w:rFonts w:ascii="Arial" w:hAnsi="Arial"/>
      <w:b/>
      <w:sz w:val="26"/>
    </w:rPr>
  </w:style>
  <w:style w:type="paragraph" w:styleId="Heading4">
    <w:name w:val="heading 4"/>
    <w:basedOn w:val="Normal"/>
    <w:next w:val="Normal"/>
    <w:qFormat/>
    <w:pPr>
      <w:keepNext/>
      <w:keepLines/>
      <w:spacing w:before="240" w:after="60"/>
      <w:outlineLvl w:val="3"/>
    </w:pPr>
    <w:rPr>
      <w:b/>
      <w:sz w:val="28"/>
    </w:rPr>
  </w:style>
  <w:style w:type="paragraph" w:styleId="Heading5">
    <w:name w:val="heading 5"/>
    <w:basedOn w:val="Normal"/>
    <w:next w:val="Normal"/>
    <w:qFormat/>
    <w:pPr>
      <w:keepNext/>
      <w:keepLines/>
      <w:spacing w:before="240" w:after="60"/>
      <w:outlineLvl w:val="4"/>
    </w:pPr>
    <w:rPr>
      <w:b/>
      <w:i/>
      <w:sz w:val="26"/>
    </w:rPr>
  </w:style>
  <w:style w:type="paragraph" w:styleId="Heading6">
    <w:name w:val="heading 6"/>
    <w:basedOn w:val="Normal"/>
    <w:next w:val="Normal"/>
    <w:qFormat/>
    <w:pPr>
      <w:keepNext/>
      <w:keepLines/>
      <w:spacing w:before="240" w:after="60"/>
      <w:outlineLvl w:val="5"/>
    </w:pPr>
    <w:rPr>
      <w:b/>
      <w:sz w:val="22"/>
    </w:rPr>
  </w:style>
  <w:style w:type="paragraph" w:styleId="Heading7">
    <w:name w:val="heading 7"/>
    <w:basedOn w:val="Normal"/>
    <w:next w:val="Normal"/>
    <w:qFormat/>
    <w:pPr>
      <w:keepNext/>
      <w:keepLines/>
      <w:spacing w:before="240" w:after="60"/>
      <w:outlineLvl w:val="6"/>
    </w:pPr>
    <w:rPr>
      <w:sz w:val="24"/>
    </w:rPr>
  </w:style>
  <w:style w:type="paragraph" w:styleId="Heading8">
    <w:name w:val="heading 8"/>
    <w:basedOn w:val="Normal"/>
    <w:next w:val="Normal"/>
    <w:qFormat/>
    <w:pPr>
      <w:keepNext/>
      <w:keepLines/>
      <w:spacing w:before="240" w:after="60"/>
      <w:outlineLvl w:val="7"/>
    </w:pPr>
    <w:rPr>
      <w:i/>
      <w:sz w:val="24"/>
    </w:rPr>
  </w:style>
  <w:style w:type="paragraph" w:styleId="Heading9">
    <w:name w:val="heading 9"/>
    <w:basedOn w:val="Normal"/>
    <w:next w:val="Normal"/>
    <w:qFormat/>
    <w:pPr>
      <w:keepNext/>
      <w:keepLines/>
      <w:spacing w:before="240" w:after="60"/>
      <w:outlineLvl w:val="8"/>
    </w:pPr>
    <w:rPr>
      <w:rFonts w:ascii="Arial" w:hAnsi="Arial"/>
      <w:sz w:val="2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rmalWeb">
    <w:name w:val="Normal (Web)"/>
    <w:pPr>
      <w:spacing w:before="100" w:beforeAutospacing="1" w:after="119"/>
    </w:pPr>
    <w:rPr>
      <w:sz w:val="24"/>
      <w:szCs w:val="24"/>
      <w:lang w:val="en-US" w:eastAsia="zh-CN"/>
    </w:rPr>
  </w:style>
  <w:style w:type="paragraph" w:styleId="Footer">
    <w:name w:val="footer"/>
    <w:basedOn w:val="Normal"/>
    <w:link w:val="FooterChar"/>
    <w:uiPriority w:val="99"/>
    <w:pPr>
      <w:tabs>
        <w:tab w:val="center" w:pos="4153"/>
        <w:tab w:val="right" w:pos="8306"/>
      </w:tabs>
      <w:snapToGrid w:val="0"/>
    </w:pPr>
    <w:rPr>
      <w:sz w:val="18"/>
      <w:szCs w:val="18"/>
    </w:rPr>
  </w:style>
  <w:style w:type="paragraph" w:styleId="Header">
    <w:name w:val="header"/>
    <w:basedOn w:val="Normal"/>
    <w:link w:val="HeaderChar"/>
    <w:uiPriority w:val="99"/>
    <w:pPr>
      <w:tabs>
        <w:tab w:val="center" w:pos="4153"/>
        <w:tab w:val="right" w:pos="8306"/>
      </w:tabs>
      <w:snapToGrid w:val="0"/>
    </w:pPr>
    <w:rPr>
      <w:sz w:val="18"/>
      <w:szCs w:val="18"/>
    </w:rPr>
  </w:style>
  <w:style w:type="paragraph" w:styleId="ListParagraph">
    <w:name w:val="List Paragraph"/>
    <w:basedOn w:val="Normal"/>
    <w:uiPriority w:val="99"/>
    <w:qFormat/>
    <w:rsid w:val="00A37B9D"/>
    <w:pPr>
      <w:ind w:left="720"/>
    </w:pPr>
  </w:style>
  <w:style w:type="character" w:customStyle="1" w:styleId="HeaderChar">
    <w:name w:val="Header Char"/>
    <w:link w:val="Header"/>
    <w:uiPriority w:val="99"/>
    <w:rsid w:val="004D1494"/>
    <w:rPr>
      <w:kern w:val="2"/>
      <w:sz w:val="18"/>
      <w:szCs w:val="18"/>
      <w:lang w:val="en-US" w:eastAsia="zh-CN"/>
    </w:rPr>
  </w:style>
  <w:style w:type="table" w:styleId="TableGrid">
    <w:name w:val="Table Grid"/>
    <w:basedOn w:val="TableNormal"/>
    <w:rsid w:val="00952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26563"/>
    <w:rPr>
      <w:rFonts w:ascii="Segoe UI" w:hAnsi="Segoe UI" w:cs="Segoe UI"/>
      <w:sz w:val="18"/>
      <w:szCs w:val="18"/>
    </w:rPr>
  </w:style>
  <w:style w:type="character" w:customStyle="1" w:styleId="BalloonTextChar">
    <w:name w:val="Balloon Text Char"/>
    <w:link w:val="BalloonText"/>
    <w:semiHidden/>
    <w:rsid w:val="00626563"/>
    <w:rPr>
      <w:rFonts w:ascii="Segoe UI" w:hAnsi="Segoe UI" w:cs="Segoe UI"/>
      <w:kern w:val="2"/>
      <w:sz w:val="18"/>
      <w:szCs w:val="18"/>
      <w:lang w:val="en-US" w:eastAsia="zh-CN"/>
    </w:rPr>
  </w:style>
  <w:style w:type="character" w:customStyle="1" w:styleId="FooterChar">
    <w:name w:val="Footer Char"/>
    <w:link w:val="Footer"/>
    <w:uiPriority w:val="99"/>
    <w:rsid w:val="00A34D75"/>
    <w:rPr>
      <w:kern w:val="2"/>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242152">
      <w:bodyDiv w:val="1"/>
      <w:marLeft w:val="0"/>
      <w:marRight w:val="0"/>
      <w:marTop w:val="0"/>
      <w:marBottom w:val="0"/>
      <w:divBdr>
        <w:top w:val="none" w:sz="0" w:space="0" w:color="auto"/>
        <w:left w:val="none" w:sz="0" w:space="0" w:color="auto"/>
        <w:bottom w:val="none" w:sz="0" w:space="0" w:color="auto"/>
        <w:right w:val="none" w:sz="0" w:space="0" w:color="auto"/>
      </w:divBdr>
    </w:div>
    <w:div w:id="1173183162">
      <w:bodyDiv w:val="1"/>
      <w:marLeft w:val="0"/>
      <w:marRight w:val="0"/>
      <w:marTop w:val="0"/>
      <w:marBottom w:val="0"/>
      <w:divBdr>
        <w:top w:val="none" w:sz="0" w:space="0" w:color="auto"/>
        <w:left w:val="none" w:sz="0" w:space="0" w:color="auto"/>
        <w:bottom w:val="none" w:sz="0" w:space="0" w:color="auto"/>
        <w:right w:val="none" w:sz="0" w:space="0" w:color="auto"/>
      </w:divBdr>
      <w:divsChild>
        <w:div w:id="156459750">
          <w:blockQuote w:val="1"/>
          <w:marLeft w:val="0"/>
          <w:marRight w:val="0"/>
          <w:marTop w:val="0"/>
          <w:marBottom w:val="0"/>
          <w:divBdr>
            <w:top w:val="none" w:sz="0" w:space="0" w:color="auto"/>
            <w:left w:val="none" w:sz="0" w:space="0" w:color="auto"/>
            <w:bottom w:val="none" w:sz="0" w:space="0" w:color="auto"/>
            <w:right w:val="none" w:sz="0" w:space="0" w:color="auto"/>
          </w:divBdr>
          <w:divsChild>
            <w:div w:id="1279607543">
              <w:marLeft w:val="0"/>
              <w:marRight w:val="0"/>
              <w:marTop w:val="0"/>
              <w:marBottom w:val="0"/>
              <w:divBdr>
                <w:top w:val="none" w:sz="0" w:space="0" w:color="auto"/>
                <w:left w:val="none" w:sz="0" w:space="0" w:color="auto"/>
                <w:bottom w:val="none" w:sz="0" w:space="0" w:color="auto"/>
                <w:right w:val="none" w:sz="0" w:space="0" w:color="auto"/>
              </w:divBdr>
              <w:divsChild>
                <w:div w:id="2093744497">
                  <w:marLeft w:val="0"/>
                  <w:marRight w:val="0"/>
                  <w:marTop w:val="0"/>
                  <w:marBottom w:val="0"/>
                  <w:divBdr>
                    <w:top w:val="none" w:sz="0" w:space="0" w:color="auto"/>
                    <w:left w:val="none" w:sz="0" w:space="0" w:color="auto"/>
                    <w:bottom w:val="none" w:sz="0" w:space="0" w:color="auto"/>
                    <w:right w:val="none" w:sz="0" w:space="0" w:color="auto"/>
                  </w:divBdr>
                  <w:divsChild>
                    <w:div w:id="154534641">
                      <w:marLeft w:val="0"/>
                      <w:marRight w:val="0"/>
                      <w:marTop w:val="0"/>
                      <w:marBottom w:val="0"/>
                      <w:divBdr>
                        <w:top w:val="none" w:sz="0" w:space="0" w:color="auto"/>
                        <w:left w:val="none" w:sz="0" w:space="0" w:color="auto"/>
                        <w:bottom w:val="none" w:sz="0" w:space="0" w:color="auto"/>
                        <w:right w:val="none" w:sz="0" w:space="0" w:color="auto"/>
                      </w:divBdr>
                    </w:div>
                    <w:div w:id="210504168">
                      <w:marLeft w:val="0"/>
                      <w:marRight w:val="0"/>
                      <w:marTop w:val="0"/>
                      <w:marBottom w:val="0"/>
                      <w:divBdr>
                        <w:top w:val="none" w:sz="0" w:space="0" w:color="auto"/>
                        <w:left w:val="none" w:sz="0" w:space="0" w:color="auto"/>
                        <w:bottom w:val="none" w:sz="0" w:space="0" w:color="auto"/>
                        <w:right w:val="none" w:sz="0" w:space="0" w:color="auto"/>
                      </w:divBdr>
                    </w:div>
                    <w:div w:id="253511609">
                      <w:marLeft w:val="0"/>
                      <w:marRight w:val="0"/>
                      <w:marTop w:val="0"/>
                      <w:marBottom w:val="0"/>
                      <w:divBdr>
                        <w:top w:val="none" w:sz="0" w:space="0" w:color="auto"/>
                        <w:left w:val="none" w:sz="0" w:space="0" w:color="auto"/>
                        <w:bottom w:val="none" w:sz="0" w:space="0" w:color="auto"/>
                        <w:right w:val="none" w:sz="0" w:space="0" w:color="auto"/>
                      </w:divBdr>
                    </w:div>
                    <w:div w:id="516307547">
                      <w:marLeft w:val="0"/>
                      <w:marRight w:val="0"/>
                      <w:marTop w:val="0"/>
                      <w:marBottom w:val="0"/>
                      <w:divBdr>
                        <w:top w:val="none" w:sz="0" w:space="0" w:color="auto"/>
                        <w:left w:val="none" w:sz="0" w:space="0" w:color="auto"/>
                        <w:bottom w:val="none" w:sz="0" w:space="0" w:color="auto"/>
                        <w:right w:val="none" w:sz="0" w:space="0" w:color="auto"/>
                      </w:divBdr>
                    </w:div>
                    <w:div w:id="934360514">
                      <w:marLeft w:val="0"/>
                      <w:marRight w:val="0"/>
                      <w:marTop w:val="0"/>
                      <w:marBottom w:val="0"/>
                      <w:divBdr>
                        <w:top w:val="none" w:sz="0" w:space="0" w:color="auto"/>
                        <w:left w:val="none" w:sz="0" w:space="0" w:color="auto"/>
                        <w:bottom w:val="none" w:sz="0" w:space="0" w:color="auto"/>
                        <w:right w:val="none" w:sz="0" w:space="0" w:color="auto"/>
                      </w:divBdr>
                    </w:div>
                    <w:div w:id="977757366">
                      <w:marLeft w:val="0"/>
                      <w:marRight w:val="0"/>
                      <w:marTop w:val="0"/>
                      <w:marBottom w:val="0"/>
                      <w:divBdr>
                        <w:top w:val="none" w:sz="0" w:space="0" w:color="auto"/>
                        <w:left w:val="none" w:sz="0" w:space="0" w:color="auto"/>
                        <w:bottom w:val="none" w:sz="0" w:space="0" w:color="auto"/>
                        <w:right w:val="none" w:sz="0" w:space="0" w:color="auto"/>
                      </w:divBdr>
                    </w:div>
                    <w:div w:id="1205295535">
                      <w:marLeft w:val="0"/>
                      <w:marRight w:val="0"/>
                      <w:marTop w:val="0"/>
                      <w:marBottom w:val="0"/>
                      <w:divBdr>
                        <w:top w:val="none" w:sz="0" w:space="0" w:color="auto"/>
                        <w:left w:val="none" w:sz="0" w:space="0" w:color="auto"/>
                        <w:bottom w:val="none" w:sz="0" w:space="0" w:color="auto"/>
                        <w:right w:val="none" w:sz="0" w:space="0" w:color="auto"/>
                      </w:divBdr>
                    </w:div>
                    <w:div w:id="1352414611">
                      <w:marLeft w:val="0"/>
                      <w:marRight w:val="0"/>
                      <w:marTop w:val="0"/>
                      <w:marBottom w:val="0"/>
                      <w:divBdr>
                        <w:top w:val="none" w:sz="0" w:space="0" w:color="auto"/>
                        <w:left w:val="none" w:sz="0" w:space="0" w:color="auto"/>
                        <w:bottom w:val="none" w:sz="0" w:space="0" w:color="auto"/>
                        <w:right w:val="none" w:sz="0" w:space="0" w:color="auto"/>
                      </w:divBdr>
                    </w:div>
                    <w:div w:id="1545168326">
                      <w:marLeft w:val="0"/>
                      <w:marRight w:val="0"/>
                      <w:marTop w:val="0"/>
                      <w:marBottom w:val="0"/>
                      <w:divBdr>
                        <w:top w:val="none" w:sz="0" w:space="0" w:color="auto"/>
                        <w:left w:val="none" w:sz="0" w:space="0" w:color="auto"/>
                        <w:bottom w:val="none" w:sz="0" w:space="0" w:color="auto"/>
                        <w:right w:val="none" w:sz="0" w:space="0" w:color="auto"/>
                      </w:divBdr>
                    </w:div>
                    <w:div w:id="1580214428">
                      <w:marLeft w:val="0"/>
                      <w:marRight w:val="0"/>
                      <w:marTop w:val="0"/>
                      <w:marBottom w:val="0"/>
                      <w:divBdr>
                        <w:top w:val="none" w:sz="0" w:space="0" w:color="auto"/>
                        <w:left w:val="none" w:sz="0" w:space="0" w:color="auto"/>
                        <w:bottom w:val="none" w:sz="0" w:space="0" w:color="auto"/>
                        <w:right w:val="none" w:sz="0" w:space="0" w:color="auto"/>
                      </w:divBdr>
                    </w:div>
                    <w:div w:id="1643461313">
                      <w:marLeft w:val="0"/>
                      <w:marRight w:val="0"/>
                      <w:marTop w:val="0"/>
                      <w:marBottom w:val="0"/>
                      <w:divBdr>
                        <w:top w:val="none" w:sz="0" w:space="0" w:color="auto"/>
                        <w:left w:val="none" w:sz="0" w:space="0" w:color="auto"/>
                        <w:bottom w:val="none" w:sz="0" w:space="0" w:color="auto"/>
                        <w:right w:val="none" w:sz="0" w:space="0" w:color="auto"/>
                      </w:divBdr>
                    </w:div>
                    <w:div w:id="211852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2.pn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568</Words>
  <Characters>3244</Characters>
  <Application>Microsoft Office Word</Application>
  <DocSecurity>0</DocSecurity>
  <PresentationFormat/>
  <Lines>27</Lines>
  <Paragraphs>7</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3rd November 2015 |FOC AGM minutes</vt:lpstr>
    </vt:vector>
  </TitlesOfParts>
  <Manager/>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3rd November 2015 |FOC AGM minutes</dc:title>
  <dc:subject/>
  <dc:creator>Sam</dc:creator>
  <cp:keywords/>
  <dc:description/>
  <cp:lastModifiedBy>emzhiggins0712@gmail.com</cp:lastModifiedBy>
  <cp:revision>2</cp:revision>
  <cp:lastPrinted>2019-01-16T15:07:00Z</cp:lastPrinted>
  <dcterms:created xsi:type="dcterms:W3CDTF">2024-10-17T08:33:00Z</dcterms:created>
  <dcterms:modified xsi:type="dcterms:W3CDTF">2024-10-17T08:33:00Z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1033-9.1.0.5217</vt:lpwstr>
  </property>
</Properties>
</file>